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9A" w:rsidRPr="009D1A0B" w:rsidRDefault="0036739A" w:rsidP="0036739A">
      <w:pPr>
        <w:rPr>
          <w:b/>
          <w:sz w:val="28"/>
          <w:szCs w:val="28"/>
        </w:rPr>
      </w:pPr>
      <w:r w:rsidRPr="009D1A0B">
        <w:rPr>
          <w:b/>
          <w:sz w:val="28"/>
          <w:szCs w:val="28"/>
        </w:rPr>
        <w:t>DOM ZA STARIJE I NEMOĆNE OSOBE</w:t>
      </w:r>
    </w:p>
    <w:p w:rsidR="0036739A" w:rsidRPr="009D1A0B" w:rsidRDefault="0036739A" w:rsidP="0036739A">
      <w:pPr>
        <w:rPr>
          <w:b/>
          <w:sz w:val="28"/>
          <w:szCs w:val="28"/>
        </w:rPr>
      </w:pPr>
      <w:r w:rsidRPr="009D1A0B">
        <w:rPr>
          <w:b/>
          <w:sz w:val="28"/>
          <w:szCs w:val="28"/>
        </w:rPr>
        <w:tab/>
      </w:r>
      <w:r w:rsidRPr="009D1A0B">
        <w:rPr>
          <w:b/>
          <w:sz w:val="28"/>
          <w:szCs w:val="28"/>
        </w:rPr>
        <w:tab/>
        <w:t>V  E  L  I  K  A</w:t>
      </w:r>
    </w:p>
    <w:p w:rsidR="0036739A" w:rsidRPr="009D1A0B" w:rsidRDefault="0036739A" w:rsidP="0036739A">
      <w:pPr>
        <w:rPr>
          <w:b/>
          <w:sz w:val="28"/>
          <w:szCs w:val="28"/>
        </w:rPr>
      </w:pPr>
      <w:r>
        <w:rPr>
          <w:b/>
          <w:sz w:val="28"/>
          <w:szCs w:val="28"/>
        </w:rPr>
        <w:t xml:space="preserve">Luke </w:t>
      </w:r>
      <w:r w:rsidRPr="009D1A0B">
        <w:rPr>
          <w:b/>
          <w:sz w:val="28"/>
          <w:szCs w:val="28"/>
        </w:rPr>
        <w:t xml:space="preserve"> </w:t>
      </w:r>
      <w:proofErr w:type="spellStart"/>
      <w:r w:rsidRPr="009D1A0B">
        <w:rPr>
          <w:b/>
          <w:sz w:val="28"/>
          <w:szCs w:val="28"/>
        </w:rPr>
        <w:t>Ibrišimovića</w:t>
      </w:r>
      <w:proofErr w:type="spellEnd"/>
      <w:r w:rsidRPr="009D1A0B">
        <w:rPr>
          <w:b/>
          <w:sz w:val="28"/>
          <w:szCs w:val="28"/>
        </w:rPr>
        <w:t xml:space="preserve"> 7</w:t>
      </w:r>
    </w:p>
    <w:p w:rsidR="0036739A" w:rsidRPr="009D1A0B" w:rsidRDefault="0036739A" w:rsidP="0036739A">
      <w:pPr>
        <w:rPr>
          <w:b/>
          <w:sz w:val="28"/>
          <w:szCs w:val="28"/>
        </w:rPr>
      </w:pPr>
      <w:r w:rsidRPr="009D1A0B">
        <w:rPr>
          <w:b/>
          <w:sz w:val="28"/>
          <w:szCs w:val="28"/>
        </w:rPr>
        <w:t>34 330 VELIKA</w:t>
      </w:r>
    </w:p>
    <w:p w:rsidR="0036739A" w:rsidRPr="009D1A0B" w:rsidRDefault="0036739A" w:rsidP="0036739A">
      <w:pPr>
        <w:rPr>
          <w:b/>
        </w:rPr>
      </w:pPr>
    </w:p>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9D1A0B" w:rsidRDefault="0036739A" w:rsidP="0036739A"/>
    <w:p w:rsidR="0036739A" w:rsidRPr="00BC44E3" w:rsidRDefault="003F2936" w:rsidP="0036739A">
      <w:pPr>
        <w:jc w:val="center"/>
        <w:rPr>
          <w:rFonts w:ascii="Sitka Small" w:hAnsi="Sitka Small"/>
          <w:b/>
          <w:sz w:val="48"/>
          <w:szCs w:val="48"/>
        </w:rPr>
      </w:pPr>
      <w:r w:rsidRPr="00BC44E3">
        <w:rPr>
          <w:rFonts w:ascii="Sitka Small" w:hAnsi="Sitka Small"/>
          <w:b/>
          <w:sz w:val="48"/>
          <w:szCs w:val="48"/>
        </w:rPr>
        <w:t xml:space="preserve">PLAN I </w:t>
      </w:r>
      <w:r w:rsidR="0036739A" w:rsidRPr="00BC44E3">
        <w:rPr>
          <w:rFonts w:ascii="Sitka Small" w:hAnsi="Sitka Small"/>
          <w:b/>
          <w:sz w:val="48"/>
          <w:szCs w:val="48"/>
        </w:rPr>
        <w:t>PROGRAM RADA</w:t>
      </w:r>
    </w:p>
    <w:p w:rsidR="0036739A" w:rsidRPr="00BC44E3" w:rsidRDefault="0036739A" w:rsidP="0036739A">
      <w:pPr>
        <w:jc w:val="center"/>
        <w:rPr>
          <w:rFonts w:ascii="Sitka Small" w:hAnsi="Sitka Small"/>
          <w:b/>
          <w:sz w:val="48"/>
          <w:szCs w:val="48"/>
        </w:rPr>
      </w:pPr>
    </w:p>
    <w:p w:rsidR="0036739A" w:rsidRPr="00BC44E3" w:rsidRDefault="0036739A" w:rsidP="0036739A">
      <w:pPr>
        <w:jc w:val="center"/>
        <w:rPr>
          <w:rFonts w:ascii="Sitka Small" w:hAnsi="Sitka Small"/>
          <w:b/>
          <w:sz w:val="44"/>
          <w:szCs w:val="44"/>
        </w:rPr>
      </w:pPr>
      <w:r w:rsidRPr="00BC44E3">
        <w:rPr>
          <w:rFonts w:ascii="Sitka Small" w:hAnsi="Sitka Small"/>
          <w:b/>
          <w:sz w:val="44"/>
          <w:szCs w:val="44"/>
        </w:rPr>
        <w:t>DOMA ZA STARIJE I NEMOĆNE OSOBE</w:t>
      </w:r>
    </w:p>
    <w:p w:rsidR="0036739A" w:rsidRPr="00BC44E3" w:rsidRDefault="0036739A" w:rsidP="0036739A">
      <w:pPr>
        <w:jc w:val="center"/>
        <w:rPr>
          <w:rFonts w:ascii="Sitka Small" w:hAnsi="Sitka Small"/>
          <w:b/>
          <w:sz w:val="48"/>
          <w:szCs w:val="48"/>
        </w:rPr>
      </w:pPr>
    </w:p>
    <w:p w:rsidR="0036739A" w:rsidRPr="00BC44E3" w:rsidRDefault="0036739A" w:rsidP="0036739A">
      <w:pPr>
        <w:tabs>
          <w:tab w:val="left" w:pos="2805"/>
        </w:tabs>
        <w:jc w:val="center"/>
        <w:rPr>
          <w:rFonts w:ascii="Sitka Small" w:hAnsi="Sitka Small"/>
          <w:b/>
          <w:sz w:val="48"/>
          <w:szCs w:val="48"/>
        </w:rPr>
      </w:pPr>
      <w:r w:rsidRPr="00BC44E3">
        <w:rPr>
          <w:rFonts w:ascii="Sitka Small" w:hAnsi="Sitka Small"/>
          <w:b/>
          <w:sz w:val="48"/>
          <w:szCs w:val="48"/>
        </w:rPr>
        <w:t>VELIKA</w:t>
      </w:r>
    </w:p>
    <w:p w:rsidR="0036739A" w:rsidRPr="00BC44E3" w:rsidRDefault="0036739A" w:rsidP="0036739A">
      <w:pPr>
        <w:tabs>
          <w:tab w:val="left" w:pos="2805"/>
        </w:tabs>
        <w:jc w:val="center"/>
        <w:rPr>
          <w:rFonts w:ascii="Sitka Small" w:hAnsi="Sitka Small"/>
          <w:b/>
          <w:sz w:val="48"/>
          <w:szCs w:val="48"/>
        </w:rPr>
      </w:pPr>
    </w:p>
    <w:p w:rsidR="0036739A" w:rsidRPr="00BC44E3" w:rsidRDefault="00897C08" w:rsidP="0036739A">
      <w:pPr>
        <w:tabs>
          <w:tab w:val="left" w:pos="2805"/>
        </w:tabs>
        <w:jc w:val="center"/>
        <w:rPr>
          <w:rFonts w:ascii="Sitka Small" w:hAnsi="Sitka Small"/>
          <w:b/>
          <w:sz w:val="48"/>
          <w:szCs w:val="48"/>
        </w:rPr>
      </w:pPr>
      <w:r>
        <w:rPr>
          <w:rFonts w:ascii="Sitka Small" w:hAnsi="Sitka Small"/>
          <w:b/>
          <w:sz w:val="48"/>
          <w:szCs w:val="48"/>
        </w:rPr>
        <w:t xml:space="preserve"> ZA 2023</w:t>
      </w:r>
      <w:r w:rsidR="0036739A" w:rsidRPr="00BC44E3">
        <w:rPr>
          <w:rFonts w:ascii="Sitka Small" w:hAnsi="Sitka Small"/>
          <w:b/>
          <w:sz w:val="48"/>
          <w:szCs w:val="48"/>
        </w:rPr>
        <w:t>. GODINU</w:t>
      </w:r>
    </w:p>
    <w:p w:rsidR="0036739A" w:rsidRPr="00BC44E3" w:rsidRDefault="0036739A" w:rsidP="0036739A">
      <w:pPr>
        <w:tabs>
          <w:tab w:val="left" w:pos="2805"/>
        </w:tabs>
        <w:jc w:val="center"/>
        <w:rPr>
          <w:rFonts w:ascii="Sitka Small" w:hAnsi="Sitka Small"/>
          <w:b/>
          <w:sz w:val="48"/>
          <w:szCs w:val="48"/>
        </w:rPr>
      </w:pPr>
    </w:p>
    <w:p w:rsidR="0036739A" w:rsidRPr="00BC44E3" w:rsidRDefault="0036739A" w:rsidP="0036739A">
      <w:pPr>
        <w:tabs>
          <w:tab w:val="left" w:pos="2805"/>
        </w:tabs>
        <w:rPr>
          <w:rFonts w:ascii="Sitka Small" w:hAnsi="Sitka Small"/>
          <w:sz w:val="48"/>
          <w:szCs w:val="48"/>
        </w:rPr>
      </w:pPr>
    </w:p>
    <w:p w:rsidR="0036739A" w:rsidRPr="00BC44E3" w:rsidRDefault="0036739A" w:rsidP="0036739A">
      <w:pPr>
        <w:tabs>
          <w:tab w:val="left" w:pos="2805"/>
        </w:tabs>
        <w:rPr>
          <w:rFonts w:ascii="Sitka Small" w:hAnsi="Sitka Small"/>
          <w:sz w:val="48"/>
          <w:szCs w:val="48"/>
        </w:rPr>
      </w:pPr>
    </w:p>
    <w:p w:rsidR="0036739A" w:rsidRPr="00BC44E3" w:rsidRDefault="0036739A" w:rsidP="0036739A">
      <w:pPr>
        <w:tabs>
          <w:tab w:val="left" w:pos="2805"/>
        </w:tabs>
        <w:rPr>
          <w:rFonts w:ascii="Sitka Small" w:hAnsi="Sitka Small"/>
          <w:sz w:val="48"/>
          <w:szCs w:val="48"/>
        </w:rPr>
      </w:pPr>
    </w:p>
    <w:p w:rsidR="0036739A" w:rsidRPr="00BC44E3" w:rsidRDefault="0036739A" w:rsidP="0036739A">
      <w:pPr>
        <w:tabs>
          <w:tab w:val="left" w:pos="2805"/>
        </w:tabs>
        <w:rPr>
          <w:rFonts w:ascii="Sitka Small" w:hAnsi="Sitka Small"/>
          <w:sz w:val="48"/>
          <w:szCs w:val="48"/>
        </w:rPr>
      </w:pPr>
    </w:p>
    <w:p w:rsidR="0036739A" w:rsidRPr="00BC44E3" w:rsidRDefault="0036739A" w:rsidP="0036739A">
      <w:pPr>
        <w:tabs>
          <w:tab w:val="left" w:pos="2805"/>
        </w:tabs>
        <w:rPr>
          <w:rFonts w:ascii="Sitka Small" w:hAnsi="Sitka Small"/>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9D1A0B" w:rsidRDefault="0036739A" w:rsidP="0036739A">
      <w:pPr>
        <w:tabs>
          <w:tab w:val="left" w:pos="2805"/>
        </w:tabs>
        <w:rPr>
          <w:sz w:val="48"/>
          <w:szCs w:val="48"/>
        </w:rPr>
      </w:pPr>
    </w:p>
    <w:p w:rsidR="0036739A" w:rsidRPr="00B10397" w:rsidRDefault="0036739A" w:rsidP="0036739A">
      <w:pPr>
        <w:tabs>
          <w:tab w:val="left" w:pos="2805"/>
        </w:tabs>
        <w:rPr>
          <w:b/>
          <w:sz w:val="32"/>
          <w:szCs w:val="32"/>
        </w:rPr>
      </w:pPr>
      <w:r w:rsidRPr="009D1A0B">
        <w:rPr>
          <w:sz w:val="28"/>
          <w:szCs w:val="28"/>
        </w:rPr>
        <w:t xml:space="preserve">                                                           </w:t>
      </w:r>
      <w:r w:rsidR="00D3703E">
        <w:rPr>
          <w:b/>
          <w:sz w:val="32"/>
          <w:szCs w:val="32"/>
        </w:rPr>
        <w:t>Velika, prosinac</w:t>
      </w:r>
      <w:r w:rsidR="00897C08">
        <w:rPr>
          <w:b/>
          <w:sz w:val="32"/>
          <w:szCs w:val="32"/>
        </w:rPr>
        <w:t xml:space="preserve"> 2022</w:t>
      </w:r>
      <w:r>
        <w:rPr>
          <w:b/>
          <w:sz w:val="32"/>
          <w:szCs w:val="32"/>
        </w:rPr>
        <w:t>. godine</w:t>
      </w:r>
      <w:r w:rsidRPr="009D1A0B">
        <w:rPr>
          <w:sz w:val="48"/>
          <w:szCs w:val="48"/>
        </w:rPr>
        <w:t xml:space="preserve">     </w:t>
      </w:r>
      <w:r>
        <w:rPr>
          <w:sz w:val="48"/>
          <w:szCs w:val="48"/>
        </w:rPr>
        <w:t xml:space="preserve">                               </w:t>
      </w:r>
      <w:r>
        <w:rPr>
          <w:rFonts w:ascii="Arial" w:hAnsi="Arial" w:cs="Arial"/>
          <w:sz w:val="48"/>
          <w:szCs w:val="48"/>
        </w:rPr>
        <w:t xml:space="preserve">                             </w:t>
      </w:r>
    </w:p>
    <w:p w:rsidR="009B7683" w:rsidRDefault="009B7683"/>
    <w:p w:rsidR="0036739A" w:rsidRDefault="0036739A"/>
    <w:p w:rsidR="0036739A" w:rsidRDefault="0036739A"/>
    <w:p w:rsidR="0036739A" w:rsidRDefault="0036739A" w:rsidP="003F2936"/>
    <w:p w:rsidR="0036739A" w:rsidRDefault="0036739A" w:rsidP="0036739A">
      <w:pPr>
        <w:jc w:val="center"/>
      </w:pPr>
    </w:p>
    <w:p w:rsidR="0036739A" w:rsidRPr="003F2936" w:rsidRDefault="0036739A" w:rsidP="00711848">
      <w:pPr>
        <w:rPr>
          <w:b/>
        </w:rPr>
      </w:pPr>
    </w:p>
    <w:p w:rsidR="0036739A" w:rsidRDefault="0036739A" w:rsidP="0036739A">
      <w:pPr>
        <w:jc w:val="center"/>
      </w:pPr>
    </w:p>
    <w:p w:rsidR="0036739A" w:rsidRDefault="0036739A" w:rsidP="0036739A">
      <w:pPr>
        <w:jc w:val="center"/>
      </w:pPr>
    </w:p>
    <w:p w:rsidR="00D0112E" w:rsidRDefault="00D0112E" w:rsidP="00D0112E">
      <w:pPr>
        <w:rPr>
          <w:noProof/>
        </w:rPr>
      </w:pPr>
    </w:p>
    <w:p w:rsidR="00D0112E" w:rsidRDefault="00D0112E" w:rsidP="0036739A">
      <w:pPr>
        <w:jc w:val="center"/>
        <w:rPr>
          <w:noProof/>
        </w:rPr>
      </w:pPr>
    </w:p>
    <w:p w:rsidR="00D0112E" w:rsidRDefault="00D0112E" w:rsidP="0036739A">
      <w:pPr>
        <w:jc w:val="center"/>
        <w:rPr>
          <w:noProof/>
        </w:rPr>
      </w:pPr>
    </w:p>
    <w:p w:rsidR="00D0112E" w:rsidRDefault="00D0112E" w:rsidP="0036739A">
      <w:pPr>
        <w:jc w:val="center"/>
      </w:pPr>
    </w:p>
    <w:p w:rsidR="0036739A" w:rsidRDefault="00D0112E" w:rsidP="0036739A">
      <w:pPr>
        <w:jc w:val="center"/>
      </w:pPr>
      <w:r>
        <w:rPr>
          <w:noProof/>
        </w:rPr>
        <w:drawing>
          <wp:inline distT="0" distB="0" distL="0" distR="0" wp14:anchorId="6C2ABF35" wp14:editId="7F5A8912">
            <wp:extent cx="5760720" cy="2880360"/>
            <wp:effectExtent l="0" t="0" r="0" b="0"/>
            <wp:docPr id="2" name="Slika 2" descr="'ZAŽELI SRETNIJU STAROST 2' Projekt vrijedan 5 milijuna kuna zaposlit će 57 ž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ŽELI SRETNIJU STAROST 2' Projekt vrijedan 5 milijuna kuna zaposlit će 57 že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80360"/>
                    </a:xfrm>
                    <a:prstGeom prst="rect">
                      <a:avLst/>
                    </a:prstGeom>
                    <a:noFill/>
                    <a:ln>
                      <a:noFill/>
                    </a:ln>
                  </pic:spPr>
                </pic:pic>
              </a:graphicData>
            </a:graphic>
          </wp:inline>
        </w:drawing>
      </w: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Pr="00D0112E" w:rsidRDefault="00D0112E" w:rsidP="0036739A">
      <w:pPr>
        <w:jc w:val="center"/>
        <w:rPr>
          <w:b/>
          <w:sz w:val="28"/>
          <w:szCs w:val="28"/>
        </w:rPr>
      </w:pPr>
      <w:r>
        <w:rPr>
          <w:b/>
          <w:sz w:val="28"/>
          <w:szCs w:val="28"/>
        </w:rPr>
        <w:t>„</w:t>
      </w:r>
      <w:r w:rsidRPr="00D0112E">
        <w:rPr>
          <w:b/>
          <w:sz w:val="28"/>
          <w:szCs w:val="28"/>
        </w:rPr>
        <w:t>U osamdesetoj znate sve. Ali, treba</w:t>
      </w:r>
      <w:r w:rsidR="00763071">
        <w:rPr>
          <w:b/>
          <w:sz w:val="28"/>
          <w:szCs w:val="28"/>
        </w:rPr>
        <w:t xml:space="preserve"> se toga sjetiti</w:t>
      </w:r>
      <w:r w:rsidRPr="00D0112E">
        <w:rPr>
          <w:b/>
          <w:sz w:val="28"/>
          <w:szCs w:val="28"/>
        </w:rPr>
        <w:t xml:space="preserve">.” George </w:t>
      </w:r>
      <w:proofErr w:type="spellStart"/>
      <w:r w:rsidRPr="00D0112E">
        <w:rPr>
          <w:b/>
          <w:sz w:val="28"/>
          <w:szCs w:val="28"/>
        </w:rPr>
        <w:t>Barnes</w:t>
      </w:r>
      <w:proofErr w:type="spellEnd"/>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3F2936" w:rsidRDefault="003F2936" w:rsidP="0036739A">
      <w:pPr>
        <w:jc w:val="center"/>
      </w:pPr>
    </w:p>
    <w:p w:rsidR="0036739A" w:rsidRDefault="0036739A" w:rsidP="0036739A">
      <w:pPr>
        <w:jc w:val="center"/>
      </w:pPr>
    </w:p>
    <w:p w:rsidR="0036739A" w:rsidRDefault="0036739A" w:rsidP="0036739A">
      <w:pPr>
        <w:jc w:val="center"/>
      </w:pPr>
    </w:p>
    <w:p w:rsidR="0036739A" w:rsidRDefault="0036739A" w:rsidP="0036739A">
      <w:pPr>
        <w:jc w:val="center"/>
      </w:pPr>
    </w:p>
    <w:p w:rsidR="00816939" w:rsidRDefault="00816939" w:rsidP="0036739A">
      <w:pPr>
        <w:jc w:val="center"/>
      </w:pPr>
    </w:p>
    <w:p w:rsidR="00711848" w:rsidRDefault="00711848" w:rsidP="0036739A">
      <w:pPr>
        <w:jc w:val="center"/>
      </w:pPr>
    </w:p>
    <w:p w:rsidR="00711848" w:rsidRDefault="00711848" w:rsidP="0036739A">
      <w:pPr>
        <w:jc w:val="center"/>
      </w:pPr>
    </w:p>
    <w:p w:rsidR="00711848" w:rsidRDefault="00711848" w:rsidP="0036739A">
      <w:pPr>
        <w:jc w:val="center"/>
      </w:pPr>
    </w:p>
    <w:p w:rsidR="00711848" w:rsidRDefault="00711848" w:rsidP="0036739A">
      <w:pPr>
        <w:jc w:val="center"/>
      </w:pPr>
    </w:p>
    <w:p w:rsidR="00711848" w:rsidRDefault="00711848" w:rsidP="0036739A">
      <w:pPr>
        <w:jc w:val="center"/>
      </w:pPr>
    </w:p>
    <w:p w:rsidR="00711848" w:rsidRDefault="00711848" w:rsidP="0036739A">
      <w:pPr>
        <w:jc w:val="center"/>
      </w:pPr>
    </w:p>
    <w:sdt>
      <w:sdtPr>
        <w:rPr>
          <w:rFonts w:ascii="Times New Roman" w:eastAsia="Times New Roman" w:hAnsi="Times New Roman" w:cs="Times New Roman"/>
          <w:b w:val="0"/>
          <w:bCs w:val="0"/>
          <w:color w:val="auto"/>
          <w:sz w:val="24"/>
          <w:szCs w:val="24"/>
        </w:rPr>
        <w:id w:val="-1597781988"/>
        <w:docPartObj>
          <w:docPartGallery w:val="Table of Contents"/>
          <w:docPartUnique/>
        </w:docPartObj>
      </w:sdtPr>
      <w:sdtContent>
        <w:p w:rsidR="00816939" w:rsidRDefault="00816939">
          <w:pPr>
            <w:pStyle w:val="TOCNaslov"/>
          </w:pPr>
          <w:r>
            <w:t>Sadržaj</w:t>
          </w:r>
        </w:p>
        <w:p w:rsidR="00B17C87" w:rsidRDefault="00816939">
          <w:pPr>
            <w:pStyle w:val="Sadraj1"/>
            <w:tabs>
              <w:tab w:val="left" w:pos="440"/>
              <w:tab w:val="right" w:leader="dot" w:pos="9062"/>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57199543" w:history="1">
            <w:r w:rsidR="00B17C87" w:rsidRPr="00977856">
              <w:rPr>
                <w:rStyle w:val="Hiperveza"/>
                <w:noProof/>
              </w:rPr>
              <w:t>1.</w:t>
            </w:r>
            <w:r w:rsidR="00B17C87">
              <w:rPr>
                <w:rFonts w:asciiTheme="minorHAnsi" w:eastAsiaTheme="minorEastAsia" w:hAnsiTheme="minorHAnsi" w:cstheme="minorBidi"/>
                <w:noProof/>
                <w:sz w:val="22"/>
                <w:szCs w:val="22"/>
              </w:rPr>
              <w:tab/>
            </w:r>
            <w:r w:rsidR="00B17C87" w:rsidRPr="00977856">
              <w:rPr>
                <w:rStyle w:val="Hiperveza"/>
                <w:noProof/>
              </w:rPr>
              <w:t>Uvod</w:t>
            </w:r>
            <w:r w:rsidR="00B17C87">
              <w:rPr>
                <w:noProof/>
                <w:webHidden/>
              </w:rPr>
              <w:tab/>
            </w:r>
            <w:r w:rsidR="00B17C87">
              <w:rPr>
                <w:noProof/>
                <w:webHidden/>
              </w:rPr>
              <w:fldChar w:fldCharType="begin"/>
            </w:r>
            <w:r w:rsidR="00B17C87">
              <w:rPr>
                <w:noProof/>
                <w:webHidden/>
              </w:rPr>
              <w:instrText xml:space="preserve"> PAGEREF _Toc57199543 \h </w:instrText>
            </w:r>
            <w:r w:rsidR="00B17C87">
              <w:rPr>
                <w:noProof/>
                <w:webHidden/>
              </w:rPr>
            </w:r>
            <w:r w:rsidR="00B17C87">
              <w:rPr>
                <w:noProof/>
                <w:webHidden/>
              </w:rPr>
              <w:fldChar w:fldCharType="separate"/>
            </w:r>
            <w:r w:rsidR="00D37C04">
              <w:rPr>
                <w:noProof/>
                <w:webHidden/>
              </w:rPr>
              <w:t>4</w:t>
            </w:r>
            <w:r w:rsidR="00B17C87">
              <w:rPr>
                <w:noProof/>
                <w:webHidden/>
              </w:rPr>
              <w:fldChar w:fldCharType="end"/>
            </w:r>
          </w:hyperlink>
        </w:p>
        <w:p w:rsidR="00B17C87" w:rsidRDefault="006B6E7C">
          <w:pPr>
            <w:pStyle w:val="Sadraj1"/>
            <w:tabs>
              <w:tab w:val="left" w:pos="440"/>
              <w:tab w:val="right" w:leader="dot" w:pos="9062"/>
            </w:tabs>
            <w:rPr>
              <w:rFonts w:asciiTheme="minorHAnsi" w:eastAsiaTheme="minorEastAsia" w:hAnsiTheme="minorHAnsi" w:cstheme="minorBidi"/>
              <w:noProof/>
              <w:sz w:val="22"/>
              <w:szCs w:val="22"/>
            </w:rPr>
          </w:pPr>
          <w:hyperlink w:anchor="_Toc57199544" w:history="1">
            <w:r w:rsidR="00B17C87" w:rsidRPr="00977856">
              <w:rPr>
                <w:rStyle w:val="Hiperveza"/>
                <w:noProof/>
              </w:rPr>
              <w:t>2.</w:t>
            </w:r>
            <w:r w:rsidR="00B17C87">
              <w:rPr>
                <w:rFonts w:asciiTheme="minorHAnsi" w:eastAsiaTheme="minorEastAsia" w:hAnsiTheme="minorHAnsi" w:cstheme="minorBidi"/>
                <w:noProof/>
                <w:sz w:val="22"/>
                <w:szCs w:val="22"/>
              </w:rPr>
              <w:tab/>
            </w:r>
            <w:r w:rsidR="00B17C87" w:rsidRPr="00977856">
              <w:rPr>
                <w:rStyle w:val="Hiperveza"/>
                <w:noProof/>
              </w:rPr>
              <w:t>Odjel socijalnog rada i radne terapije, računovodstveni i administrativni poslovi</w:t>
            </w:r>
            <w:r w:rsidR="00B17C87">
              <w:rPr>
                <w:noProof/>
                <w:webHidden/>
              </w:rPr>
              <w:tab/>
            </w:r>
            <w:r w:rsidR="00B17C87">
              <w:rPr>
                <w:noProof/>
                <w:webHidden/>
              </w:rPr>
              <w:fldChar w:fldCharType="begin"/>
            </w:r>
            <w:r w:rsidR="00B17C87">
              <w:rPr>
                <w:noProof/>
                <w:webHidden/>
              </w:rPr>
              <w:instrText xml:space="preserve"> PAGEREF _Toc57199544 \h </w:instrText>
            </w:r>
            <w:r w:rsidR="00B17C87">
              <w:rPr>
                <w:noProof/>
                <w:webHidden/>
              </w:rPr>
            </w:r>
            <w:r w:rsidR="00B17C87">
              <w:rPr>
                <w:noProof/>
                <w:webHidden/>
              </w:rPr>
              <w:fldChar w:fldCharType="separate"/>
            </w:r>
            <w:r w:rsidR="00D37C04">
              <w:rPr>
                <w:noProof/>
                <w:webHidden/>
              </w:rPr>
              <w:t>5</w:t>
            </w:r>
            <w:r w:rsidR="00B17C87">
              <w:rPr>
                <w:noProof/>
                <w:webHidden/>
              </w:rPr>
              <w:fldChar w:fldCharType="end"/>
            </w:r>
          </w:hyperlink>
        </w:p>
        <w:p w:rsidR="00B17C87" w:rsidRDefault="006B6E7C">
          <w:pPr>
            <w:pStyle w:val="Sadraj2"/>
            <w:tabs>
              <w:tab w:val="right" w:leader="dot" w:pos="9062"/>
            </w:tabs>
            <w:rPr>
              <w:noProof/>
            </w:rPr>
          </w:pPr>
          <w:hyperlink w:anchor="_Toc57199545" w:history="1">
            <w:r w:rsidR="00B17C87" w:rsidRPr="00977856">
              <w:rPr>
                <w:rStyle w:val="Hiperveza"/>
                <w:noProof/>
              </w:rPr>
              <w:t>2.1.   Socijalni rad i radna terapija</w:t>
            </w:r>
            <w:r w:rsidR="00B17C87">
              <w:rPr>
                <w:noProof/>
                <w:webHidden/>
              </w:rPr>
              <w:tab/>
            </w:r>
            <w:r w:rsidR="00B17C87">
              <w:rPr>
                <w:noProof/>
                <w:webHidden/>
              </w:rPr>
              <w:fldChar w:fldCharType="begin"/>
            </w:r>
            <w:r w:rsidR="00B17C87">
              <w:rPr>
                <w:noProof/>
                <w:webHidden/>
              </w:rPr>
              <w:instrText xml:space="preserve"> PAGEREF _Toc57199545 \h </w:instrText>
            </w:r>
            <w:r w:rsidR="00B17C87">
              <w:rPr>
                <w:noProof/>
                <w:webHidden/>
              </w:rPr>
            </w:r>
            <w:r w:rsidR="00B17C87">
              <w:rPr>
                <w:noProof/>
                <w:webHidden/>
              </w:rPr>
              <w:fldChar w:fldCharType="separate"/>
            </w:r>
            <w:r w:rsidR="00D37C04">
              <w:rPr>
                <w:noProof/>
                <w:webHidden/>
              </w:rPr>
              <w:t>5</w:t>
            </w:r>
            <w:r w:rsidR="00B17C87">
              <w:rPr>
                <w:noProof/>
                <w:webHidden/>
              </w:rPr>
              <w:fldChar w:fldCharType="end"/>
            </w:r>
          </w:hyperlink>
        </w:p>
        <w:p w:rsidR="00B17C87" w:rsidRDefault="006B6E7C">
          <w:pPr>
            <w:pStyle w:val="Sadraj2"/>
            <w:tabs>
              <w:tab w:val="right" w:leader="dot" w:pos="9062"/>
            </w:tabs>
            <w:rPr>
              <w:noProof/>
            </w:rPr>
          </w:pPr>
          <w:hyperlink w:anchor="_Toc57199547" w:history="1">
            <w:r w:rsidR="00B17C87">
              <w:rPr>
                <w:rStyle w:val="Hiperveza"/>
                <w:noProof/>
              </w:rPr>
              <w:t>2.2</w:t>
            </w:r>
            <w:r w:rsidR="00B17C87" w:rsidRPr="00977856">
              <w:rPr>
                <w:rStyle w:val="Hiperveza"/>
                <w:noProof/>
              </w:rPr>
              <w:t>.    Računovodstveni i administrativni poslovi</w:t>
            </w:r>
            <w:r w:rsidR="00B17C87">
              <w:rPr>
                <w:noProof/>
                <w:webHidden/>
              </w:rPr>
              <w:tab/>
            </w:r>
            <w:r w:rsidR="00B17C87">
              <w:rPr>
                <w:noProof/>
                <w:webHidden/>
              </w:rPr>
              <w:fldChar w:fldCharType="begin"/>
            </w:r>
            <w:r w:rsidR="00B17C87">
              <w:rPr>
                <w:noProof/>
                <w:webHidden/>
              </w:rPr>
              <w:instrText xml:space="preserve"> PAGEREF _Toc57199547 \h </w:instrText>
            </w:r>
            <w:r w:rsidR="00B17C87">
              <w:rPr>
                <w:noProof/>
                <w:webHidden/>
              </w:rPr>
            </w:r>
            <w:r w:rsidR="00B17C87">
              <w:rPr>
                <w:noProof/>
                <w:webHidden/>
              </w:rPr>
              <w:fldChar w:fldCharType="separate"/>
            </w:r>
            <w:r w:rsidR="00D37C04">
              <w:rPr>
                <w:noProof/>
                <w:webHidden/>
              </w:rPr>
              <w:t>15</w:t>
            </w:r>
            <w:r w:rsidR="00B17C87">
              <w:rPr>
                <w:noProof/>
                <w:webHidden/>
              </w:rPr>
              <w:fldChar w:fldCharType="end"/>
            </w:r>
          </w:hyperlink>
        </w:p>
        <w:p w:rsidR="00B17C87" w:rsidRDefault="006B6E7C">
          <w:pPr>
            <w:pStyle w:val="Sadraj1"/>
            <w:tabs>
              <w:tab w:val="right" w:leader="dot" w:pos="9062"/>
            </w:tabs>
            <w:rPr>
              <w:rFonts w:asciiTheme="minorHAnsi" w:eastAsiaTheme="minorEastAsia" w:hAnsiTheme="minorHAnsi" w:cstheme="minorBidi"/>
              <w:noProof/>
              <w:sz w:val="22"/>
              <w:szCs w:val="22"/>
            </w:rPr>
          </w:pPr>
          <w:hyperlink w:anchor="_Toc57199548" w:history="1">
            <w:r w:rsidR="00B17C87" w:rsidRPr="00977856">
              <w:rPr>
                <w:rStyle w:val="Hiperveza"/>
                <w:noProof/>
              </w:rPr>
              <w:t>3. Odjel njege i brige o zdravlju</w:t>
            </w:r>
            <w:r w:rsidR="00B17C87">
              <w:rPr>
                <w:noProof/>
                <w:webHidden/>
              </w:rPr>
              <w:tab/>
            </w:r>
            <w:r w:rsidR="00B17C87">
              <w:rPr>
                <w:noProof/>
                <w:webHidden/>
              </w:rPr>
              <w:fldChar w:fldCharType="begin"/>
            </w:r>
            <w:r w:rsidR="00B17C87">
              <w:rPr>
                <w:noProof/>
                <w:webHidden/>
              </w:rPr>
              <w:instrText xml:space="preserve"> PAGEREF _Toc57199548 \h </w:instrText>
            </w:r>
            <w:r w:rsidR="00B17C87">
              <w:rPr>
                <w:noProof/>
                <w:webHidden/>
              </w:rPr>
            </w:r>
            <w:r w:rsidR="00B17C87">
              <w:rPr>
                <w:noProof/>
                <w:webHidden/>
              </w:rPr>
              <w:fldChar w:fldCharType="separate"/>
            </w:r>
            <w:r w:rsidR="00D37C04">
              <w:rPr>
                <w:noProof/>
                <w:webHidden/>
              </w:rPr>
              <w:t>2</w:t>
            </w:r>
            <w:r w:rsidR="00C57263">
              <w:rPr>
                <w:noProof/>
                <w:webHidden/>
              </w:rPr>
              <w:t>4</w:t>
            </w:r>
            <w:r w:rsidR="00B17C87">
              <w:rPr>
                <w:noProof/>
                <w:webHidden/>
              </w:rPr>
              <w:fldChar w:fldCharType="end"/>
            </w:r>
          </w:hyperlink>
        </w:p>
        <w:p w:rsidR="00B17C87" w:rsidRDefault="006B6E7C">
          <w:pPr>
            <w:pStyle w:val="Sadraj2"/>
            <w:tabs>
              <w:tab w:val="left" w:pos="880"/>
              <w:tab w:val="right" w:leader="dot" w:pos="9062"/>
            </w:tabs>
            <w:rPr>
              <w:noProof/>
            </w:rPr>
          </w:pPr>
          <w:hyperlink w:anchor="_Toc57199549" w:history="1">
            <w:r w:rsidR="00B17C87" w:rsidRPr="00977856">
              <w:rPr>
                <w:rStyle w:val="Hiperveza"/>
                <w:noProof/>
              </w:rPr>
              <w:t>3.1.</w:t>
            </w:r>
            <w:r w:rsidR="00B17C87">
              <w:rPr>
                <w:noProof/>
              </w:rPr>
              <w:tab/>
            </w:r>
            <w:r w:rsidR="00B17C87" w:rsidRPr="00977856">
              <w:rPr>
                <w:rStyle w:val="Hiperveza"/>
                <w:noProof/>
              </w:rPr>
              <w:t>Njega i briga o zdravlju</w:t>
            </w:r>
            <w:r w:rsidR="00B17C87">
              <w:rPr>
                <w:noProof/>
                <w:webHidden/>
              </w:rPr>
              <w:tab/>
            </w:r>
            <w:r w:rsidR="00B17C87">
              <w:rPr>
                <w:noProof/>
                <w:webHidden/>
              </w:rPr>
              <w:fldChar w:fldCharType="begin"/>
            </w:r>
            <w:r w:rsidR="00B17C87">
              <w:rPr>
                <w:noProof/>
                <w:webHidden/>
              </w:rPr>
              <w:instrText xml:space="preserve"> PAGEREF _Toc57199549 \h </w:instrText>
            </w:r>
            <w:r w:rsidR="00B17C87">
              <w:rPr>
                <w:noProof/>
                <w:webHidden/>
              </w:rPr>
            </w:r>
            <w:r w:rsidR="00B17C87">
              <w:rPr>
                <w:noProof/>
                <w:webHidden/>
              </w:rPr>
              <w:fldChar w:fldCharType="separate"/>
            </w:r>
            <w:r w:rsidR="00D37C04">
              <w:rPr>
                <w:noProof/>
                <w:webHidden/>
              </w:rPr>
              <w:t>2</w:t>
            </w:r>
            <w:r w:rsidR="00C57263">
              <w:rPr>
                <w:noProof/>
                <w:webHidden/>
              </w:rPr>
              <w:t>4</w:t>
            </w:r>
            <w:r w:rsidR="00B17C87">
              <w:rPr>
                <w:noProof/>
                <w:webHidden/>
              </w:rPr>
              <w:fldChar w:fldCharType="end"/>
            </w:r>
          </w:hyperlink>
        </w:p>
        <w:p w:rsidR="00B17C87" w:rsidRDefault="006B6E7C">
          <w:pPr>
            <w:pStyle w:val="Sadraj2"/>
            <w:tabs>
              <w:tab w:val="left" w:pos="660"/>
              <w:tab w:val="right" w:leader="dot" w:pos="9062"/>
            </w:tabs>
            <w:rPr>
              <w:noProof/>
            </w:rPr>
          </w:pPr>
          <w:hyperlink w:anchor="_Toc57199550" w:history="1">
            <w:r w:rsidR="00B17C87">
              <w:rPr>
                <w:rStyle w:val="Hiperveza"/>
                <w:noProof/>
              </w:rPr>
              <w:t>3.2.</w:t>
            </w:r>
            <w:r w:rsidR="00B17C87">
              <w:rPr>
                <w:noProof/>
              </w:rPr>
              <w:tab/>
            </w:r>
            <w:r w:rsidR="00B17C87" w:rsidRPr="00977856">
              <w:rPr>
                <w:rStyle w:val="Hiperveza"/>
                <w:noProof/>
              </w:rPr>
              <w:t>Plan i program fizioterapeuta</w:t>
            </w:r>
            <w:r w:rsidR="00B17C87">
              <w:rPr>
                <w:noProof/>
                <w:webHidden/>
              </w:rPr>
              <w:tab/>
            </w:r>
            <w:r w:rsidR="00B17C87">
              <w:rPr>
                <w:noProof/>
                <w:webHidden/>
              </w:rPr>
              <w:fldChar w:fldCharType="begin"/>
            </w:r>
            <w:r w:rsidR="00B17C87">
              <w:rPr>
                <w:noProof/>
                <w:webHidden/>
              </w:rPr>
              <w:instrText xml:space="preserve"> PAGEREF _Toc57199550 \h </w:instrText>
            </w:r>
            <w:r w:rsidR="00B17C87">
              <w:rPr>
                <w:noProof/>
                <w:webHidden/>
              </w:rPr>
            </w:r>
            <w:r w:rsidR="00B17C87">
              <w:rPr>
                <w:noProof/>
                <w:webHidden/>
              </w:rPr>
              <w:fldChar w:fldCharType="separate"/>
            </w:r>
            <w:r w:rsidR="00D37C04">
              <w:rPr>
                <w:noProof/>
                <w:webHidden/>
              </w:rPr>
              <w:t>30</w:t>
            </w:r>
            <w:r w:rsidR="00B17C87">
              <w:rPr>
                <w:noProof/>
                <w:webHidden/>
              </w:rPr>
              <w:fldChar w:fldCharType="end"/>
            </w:r>
          </w:hyperlink>
        </w:p>
        <w:p w:rsidR="00B17C87" w:rsidRDefault="006B6E7C">
          <w:pPr>
            <w:pStyle w:val="Sadraj1"/>
            <w:tabs>
              <w:tab w:val="left" w:pos="440"/>
              <w:tab w:val="right" w:leader="dot" w:pos="9062"/>
            </w:tabs>
            <w:rPr>
              <w:rFonts w:asciiTheme="minorHAnsi" w:eastAsiaTheme="minorEastAsia" w:hAnsiTheme="minorHAnsi" w:cstheme="minorBidi"/>
              <w:noProof/>
              <w:sz w:val="22"/>
              <w:szCs w:val="22"/>
            </w:rPr>
          </w:pPr>
          <w:hyperlink w:anchor="_Toc57199551" w:history="1">
            <w:r w:rsidR="00B17C87" w:rsidRPr="00977856">
              <w:rPr>
                <w:rStyle w:val="Hiperveza"/>
                <w:noProof/>
              </w:rPr>
              <w:t>4.</w:t>
            </w:r>
            <w:r w:rsidR="00B17C87">
              <w:rPr>
                <w:rFonts w:asciiTheme="minorHAnsi" w:eastAsiaTheme="minorEastAsia" w:hAnsiTheme="minorHAnsi" w:cstheme="minorBidi"/>
                <w:noProof/>
                <w:sz w:val="22"/>
                <w:szCs w:val="22"/>
              </w:rPr>
              <w:tab/>
            </w:r>
            <w:r w:rsidR="00B17C87" w:rsidRPr="00977856">
              <w:rPr>
                <w:rStyle w:val="Hiperveza"/>
                <w:noProof/>
              </w:rPr>
              <w:t>Odjel prehrane i pomoćno tehničkih poslova</w:t>
            </w:r>
            <w:r w:rsidR="00B17C87">
              <w:rPr>
                <w:noProof/>
                <w:webHidden/>
              </w:rPr>
              <w:tab/>
            </w:r>
            <w:r w:rsidR="00B17C87">
              <w:rPr>
                <w:noProof/>
                <w:webHidden/>
              </w:rPr>
              <w:fldChar w:fldCharType="begin"/>
            </w:r>
            <w:r w:rsidR="00B17C87">
              <w:rPr>
                <w:noProof/>
                <w:webHidden/>
              </w:rPr>
              <w:instrText xml:space="preserve"> PAGEREF _Toc57199551 \h </w:instrText>
            </w:r>
            <w:r w:rsidR="00B17C87">
              <w:rPr>
                <w:noProof/>
                <w:webHidden/>
              </w:rPr>
            </w:r>
            <w:r w:rsidR="00B17C87">
              <w:rPr>
                <w:noProof/>
                <w:webHidden/>
              </w:rPr>
              <w:fldChar w:fldCharType="separate"/>
            </w:r>
            <w:r w:rsidR="00D37C04">
              <w:rPr>
                <w:noProof/>
                <w:webHidden/>
              </w:rPr>
              <w:t>34</w:t>
            </w:r>
            <w:r w:rsidR="00B17C87">
              <w:rPr>
                <w:noProof/>
                <w:webHidden/>
              </w:rPr>
              <w:fldChar w:fldCharType="end"/>
            </w:r>
          </w:hyperlink>
        </w:p>
        <w:p w:rsidR="00816939" w:rsidRDefault="00816939">
          <w:pPr>
            <w:rPr>
              <w:b/>
              <w:bCs/>
            </w:rPr>
          </w:pPr>
          <w:r>
            <w:rPr>
              <w:b/>
              <w:bCs/>
            </w:rPr>
            <w:fldChar w:fldCharType="end"/>
          </w:r>
        </w:p>
        <w:p w:rsidR="00816939" w:rsidRDefault="00816939">
          <w:pPr>
            <w:rPr>
              <w:b/>
              <w:bCs/>
            </w:rPr>
          </w:pPr>
        </w:p>
        <w:p w:rsidR="00816939" w:rsidRDefault="00816939">
          <w:pPr>
            <w:rPr>
              <w:b/>
              <w:bCs/>
            </w:rPr>
          </w:pPr>
        </w:p>
        <w:p w:rsidR="00816939" w:rsidRDefault="00816939">
          <w:pPr>
            <w:rPr>
              <w:b/>
              <w:bCs/>
            </w:rPr>
          </w:pPr>
        </w:p>
        <w:p w:rsidR="00816939" w:rsidRDefault="00816939">
          <w:pPr>
            <w:rPr>
              <w:b/>
              <w:bCs/>
            </w:rPr>
          </w:pPr>
        </w:p>
        <w:p w:rsidR="00816939" w:rsidRDefault="006B6E7C"/>
      </w:sdtContent>
    </w:sdt>
    <w:p w:rsidR="0036739A" w:rsidRDefault="0036739A"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816939" w:rsidRDefault="00816939" w:rsidP="00CD647A"/>
    <w:p w:rsidR="0036739A" w:rsidRPr="003D3109" w:rsidRDefault="0036739A" w:rsidP="00877328">
      <w:pPr>
        <w:pStyle w:val="Naslov1"/>
        <w:numPr>
          <w:ilvl w:val="0"/>
          <w:numId w:val="43"/>
        </w:numPr>
      </w:pPr>
      <w:bookmarkStart w:id="0" w:name="_Toc57199543"/>
      <w:r w:rsidRPr="003D3109">
        <w:t>Uvod</w:t>
      </w:r>
      <w:bookmarkEnd w:id="0"/>
    </w:p>
    <w:p w:rsidR="00137988" w:rsidRDefault="00137988" w:rsidP="007F4F6A">
      <w:pPr>
        <w:pStyle w:val="Odlomakpopisa"/>
        <w:spacing w:line="360" w:lineRule="auto"/>
        <w:jc w:val="both"/>
      </w:pPr>
    </w:p>
    <w:p w:rsidR="00137988" w:rsidRDefault="00897C08" w:rsidP="003F1651">
      <w:pPr>
        <w:pStyle w:val="Odlomakpopisa"/>
        <w:spacing w:line="360" w:lineRule="auto"/>
        <w:jc w:val="both"/>
      </w:pPr>
      <w:r>
        <w:t>Plan i program rada za 2023</w:t>
      </w:r>
      <w:r w:rsidR="00D3703E">
        <w:t xml:space="preserve">. godinu </w:t>
      </w:r>
      <w:r w:rsidR="00F6205B">
        <w:t>Doma za starije i nemoćne osobe Velika</w:t>
      </w:r>
      <w:r w:rsidR="003F1651">
        <w:t xml:space="preserve"> obuhvaća plan i program rada svih odjela u</w:t>
      </w:r>
      <w:r>
        <w:t xml:space="preserve"> Domu za razdoblje od 01.01.2023. do 31.12.2023</w:t>
      </w:r>
      <w:r w:rsidR="003F1651">
        <w:t xml:space="preserve">. godine. </w:t>
      </w:r>
    </w:p>
    <w:p w:rsidR="003F2936" w:rsidRDefault="003F2936" w:rsidP="007F4F6A">
      <w:pPr>
        <w:pStyle w:val="Odlomakpopisa"/>
        <w:spacing w:line="360" w:lineRule="auto"/>
        <w:jc w:val="both"/>
      </w:pPr>
    </w:p>
    <w:p w:rsidR="00955EF4" w:rsidRDefault="00955EF4" w:rsidP="007F4F6A">
      <w:pPr>
        <w:pStyle w:val="Odlomakpopisa"/>
        <w:spacing w:line="360" w:lineRule="auto"/>
        <w:jc w:val="both"/>
      </w:pPr>
      <w:r>
        <w:t>Odjeli Doma za starije i nemoćne osobe Velika:</w:t>
      </w:r>
    </w:p>
    <w:p w:rsidR="003C197E" w:rsidRDefault="003C197E" w:rsidP="007F4F6A">
      <w:pPr>
        <w:pStyle w:val="Odlomakpopisa"/>
        <w:spacing w:line="360" w:lineRule="auto"/>
        <w:jc w:val="both"/>
      </w:pPr>
    </w:p>
    <w:p w:rsidR="00955EF4" w:rsidRDefault="000F3CBF" w:rsidP="000C0FC5">
      <w:pPr>
        <w:pStyle w:val="Odlomakpopisa"/>
        <w:numPr>
          <w:ilvl w:val="0"/>
          <w:numId w:val="1"/>
        </w:numPr>
        <w:spacing w:line="360" w:lineRule="auto"/>
        <w:jc w:val="both"/>
      </w:pPr>
      <w:r>
        <w:t>Poslovi</w:t>
      </w:r>
      <w:r w:rsidR="00955EF4">
        <w:t xml:space="preserve"> socijalnog rada i radne terapije, računovodstveni i administrativni poslovi</w:t>
      </w:r>
    </w:p>
    <w:p w:rsidR="00955EF4" w:rsidRDefault="00955EF4" w:rsidP="000C0FC5">
      <w:pPr>
        <w:pStyle w:val="Odlomakpopisa"/>
        <w:numPr>
          <w:ilvl w:val="0"/>
          <w:numId w:val="1"/>
        </w:numPr>
        <w:spacing w:line="360" w:lineRule="auto"/>
        <w:jc w:val="both"/>
      </w:pPr>
      <w:r>
        <w:t>Odjel njege i brige o zdravlju</w:t>
      </w:r>
    </w:p>
    <w:p w:rsidR="00955EF4" w:rsidRDefault="00955EF4" w:rsidP="000C0FC5">
      <w:pPr>
        <w:pStyle w:val="Odlomakpopisa"/>
        <w:numPr>
          <w:ilvl w:val="0"/>
          <w:numId w:val="1"/>
        </w:numPr>
        <w:spacing w:line="360" w:lineRule="auto"/>
        <w:jc w:val="both"/>
      </w:pPr>
      <w:r>
        <w:t>Odjel prehrane i pomoćno tehničkih poslova</w:t>
      </w:r>
      <w:r w:rsidR="003C197E">
        <w:t>.</w:t>
      </w: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7F4F6A">
      <w:pPr>
        <w:pStyle w:val="Odlomakpopisa"/>
        <w:spacing w:line="360" w:lineRule="auto"/>
        <w:ind w:left="1080"/>
        <w:jc w:val="both"/>
      </w:pPr>
    </w:p>
    <w:p w:rsidR="00955EF4" w:rsidRDefault="00955EF4" w:rsidP="00BA203E">
      <w:pPr>
        <w:spacing w:line="360" w:lineRule="auto"/>
        <w:jc w:val="both"/>
      </w:pPr>
    </w:p>
    <w:p w:rsidR="00CD647A" w:rsidRDefault="00CD647A" w:rsidP="00BA203E">
      <w:pPr>
        <w:spacing w:line="360" w:lineRule="auto"/>
        <w:jc w:val="both"/>
      </w:pPr>
    </w:p>
    <w:p w:rsidR="00955EF4" w:rsidRPr="00B14FDF" w:rsidRDefault="00955EF4" w:rsidP="00877328">
      <w:pPr>
        <w:pStyle w:val="Naslov1"/>
        <w:numPr>
          <w:ilvl w:val="0"/>
          <w:numId w:val="43"/>
        </w:numPr>
      </w:pPr>
      <w:bookmarkStart w:id="1" w:name="_Toc57199544"/>
      <w:r w:rsidRPr="00B14FDF">
        <w:lastRenderedPageBreak/>
        <w:t>Odjel socijalnog rada i radne terapije, računovodstveni i administrativni poslovi</w:t>
      </w:r>
      <w:bookmarkEnd w:id="1"/>
    </w:p>
    <w:p w:rsidR="00D11ACA" w:rsidRPr="00D11ACA" w:rsidRDefault="00D11ACA" w:rsidP="00E6120A">
      <w:pPr>
        <w:pStyle w:val="Naslov2"/>
      </w:pPr>
    </w:p>
    <w:p w:rsidR="00D11ACA" w:rsidRPr="00D11ACA" w:rsidRDefault="00A0405E" w:rsidP="00A0405E">
      <w:pPr>
        <w:pStyle w:val="Naslov2"/>
      </w:pPr>
      <w:r>
        <w:t xml:space="preserve">      </w:t>
      </w:r>
      <w:bookmarkStart w:id="2" w:name="_Toc57199545"/>
      <w:r>
        <w:t xml:space="preserve">2.1.   </w:t>
      </w:r>
      <w:r w:rsidR="00D11ACA" w:rsidRPr="00D11ACA">
        <w:t>Socijalni rad i radna terapija</w:t>
      </w:r>
      <w:bookmarkEnd w:id="2"/>
    </w:p>
    <w:p w:rsidR="0064561F" w:rsidRDefault="0064561F" w:rsidP="00022798">
      <w:pPr>
        <w:spacing w:line="360" w:lineRule="auto"/>
        <w:jc w:val="both"/>
      </w:pPr>
    </w:p>
    <w:p w:rsidR="00763071" w:rsidRPr="00763071" w:rsidRDefault="00022798" w:rsidP="00763071">
      <w:pPr>
        <w:spacing w:line="360" w:lineRule="auto"/>
        <w:jc w:val="both"/>
      </w:pPr>
      <w:r>
        <w:t>Socijalni rad je</w:t>
      </w:r>
      <w:r w:rsidR="000E694B">
        <w:t xml:space="preserve"> specifična</w:t>
      </w:r>
      <w:r>
        <w:t xml:space="preserve"> profesija koja se zasniva na humanistič</w:t>
      </w:r>
      <w:r w:rsidR="000E694B">
        <w:t xml:space="preserve">kim idealima i ljudskim pravima. Prilikom obavljanja poslova socijalnog rada potrebna je interdisciplinarnost jer posao socijalnog rada obuhvaća razna područja života. </w:t>
      </w:r>
      <w:r w:rsidR="006C7A65">
        <w:t xml:space="preserve"> </w:t>
      </w:r>
      <w:r>
        <w:t>Socijalni rad je praktično utemeljena profesija i znanstvena disciplina koja promiče socijalne promjene i razvoj, socijalnu koheziju, te osnaživanje ljudi za njihovo sa</w:t>
      </w:r>
      <w:r w:rsidR="006C7A65">
        <w:t xml:space="preserve">mostalno i slobodno djelovanje. </w:t>
      </w:r>
      <w:r>
        <w:t xml:space="preserve">Ostvarivanje socijalne pravde, poštivanje ljudskih prava, društvene odgovornosti i društvenih različitosti su </w:t>
      </w:r>
      <w:r w:rsidR="0064561F">
        <w:t>ključna načela socijalnog rada.</w:t>
      </w:r>
    </w:p>
    <w:p w:rsidR="00763071" w:rsidRPr="00422770" w:rsidRDefault="00763071" w:rsidP="00763071">
      <w:pPr>
        <w:spacing w:after="200" w:line="360" w:lineRule="auto"/>
        <w:rPr>
          <w:rFonts w:eastAsia="Calibri"/>
          <w:lang w:eastAsia="en-US"/>
        </w:rPr>
      </w:pPr>
      <w:r w:rsidRPr="00422770">
        <w:rPr>
          <w:rFonts w:eastAsia="Calibri"/>
          <w:lang w:eastAsia="en-US"/>
        </w:rPr>
        <w:t>Cilj</w:t>
      </w:r>
      <w:r>
        <w:rPr>
          <w:rFonts w:eastAsia="Calibri"/>
          <w:lang w:eastAsia="en-US"/>
        </w:rPr>
        <w:t>evi socijalnog rada u Domu jesu:</w:t>
      </w:r>
    </w:p>
    <w:p w:rsidR="00763071" w:rsidRPr="00422770" w:rsidRDefault="00763071" w:rsidP="00763071">
      <w:pPr>
        <w:numPr>
          <w:ilvl w:val="0"/>
          <w:numId w:val="51"/>
        </w:numPr>
        <w:spacing w:after="200"/>
        <w:rPr>
          <w:rFonts w:eastAsia="Calibri"/>
          <w:lang w:eastAsia="en-US"/>
        </w:rPr>
      </w:pPr>
      <w:r w:rsidRPr="00422770">
        <w:rPr>
          <w:rFonts w:eastAsia="Calibri"/>
          <w:lang w:eastAsia="en-US"/>
        </w:rPr>
        <w:t>otkrivati i poticati optimalne životne potencijale svakog korisnika Doma;</w:t>
      </w:r>
    </w:p>
    <w:p w:rsidR="00763071" w:rsidRPr="00422770" w:rsidRDefault="00763071" w:rsidP="00763071">
      <w:pPr>
        <w:numPr>
          <w:ilvl w:val="0"/>
          <w:numId w:val="51"/>
        </w:numPr>
        <w:spacing w:after="200"/>
        <w:rPr>
          <w:rFonts w:eastAsia="Calibri"/>
          <w:lang w:eastAsia="en-US"/>
        </w:rPr>
      </w:pPr>
      <w:r w:rsidRPr="00422770">
        <w:rPr>
          <w:rFonts w:eastAsia="Calibri"/>
          <w:lang w:eastAsia="en-US"/>
        </w:rPr>
        <w:t>nastojati da se u Domu stvaraju i razvijaju povoljni životni uvjeti na opće zadovoljstvo svih korisnika;</w:t>
      </w:r>
    </w:p>
    <w:p w:rsidR="00763071" w:rsidRPr="00422770" w:rsidRDefault="00763071" w:rsidP="00763071">
      <w:pPr>
        <w:numPr>
          <w:ilvl w:val="0"/>
          <w:numId w:val="51"/>
        </w:numPr>
        <w:spacing w:after="200"/>
        <w:rPr>
          <w:rFonts w:eastAsia="Calibri"/>
          <w:lang w:eastAsia="en-US"/>
        </w:rPr>
      </w:pPr>
      <w:r w:rsidRPr="00422770">
        <w:rPr>
          <w:rFonts w:eastAsia="Calibri"/>
          <w:lang w:eastAsia="en-US"/>
        </w:rPr>
        <w:t>pomagati u nadilaženju životnih teškoća, koje su uvjetovane životom u Domu ili se odnose na poremećene životne odnose s članovima obitelji korisnika.</w:t>
      </w:r>
    </w:p>
    <w:p w:rsidR="00763071" w:rsidRDefault="00763071" w:rsidP="00022798">
      <w:pPr>
        <w:spacing w:line="360" w:lineRule="auto"/>
        <w:jc w:val="both"/>
      </w:pPr>
    </w:p>
    <w:p w:rsidR="002023CE" w:rsidRDefault="00022798" w:rsidP="00022798">
      <w:pPr>
        <w:spacing w:line="360" w:lineRule="auto"/>
        <w:jc w:val="both"/>
      </w:pPr>
      <w:r>
        <w:t>Praksa socijalnog rada uključuje rad s ljudima i društvenim strukturama kako bi se odgovorilo na njihove izazove i povećala njihova dobrobit. Takav rad temelji se na znanjima i teorijama socijalnog rada i društveno-humanističkih znanosti, te znanjima koja proizlaze iz kulturoloških speci</w:t>
      </w:r>
      <w:r w:rsidR="009E63E7">
        <w:t xml:space="preserve">fičnosti različitih </w:t>
      </w:r>
      <w:r>
        <w:t>društava.</w:t>
      </w:r>
      <w:r w:rsidR="009E63E7">
        <w:t xml:space="preserve"> </w:t>
      </w:r>
      <w:r w:rsidR="002023CE" w:rsidRPr="00561B29">
        <w:t>Profesionalne vrijednosti predstavljaju osnovu za određivanje skupa načela koja određuju</w:t>
      </w:r>
      <w:r w:rsidR="003F2936">
        <w:t xml:space="preserve"> ponašanje </w:t>
      </w:r>
      <w:r w:rsidR="002023CE" w:rsidRPr="00561B29">
        <w:t>socijalnih radnika u obavljanju njihove profesionalne funkcije. Eti</w:t>
      </w:r>
      <w:r w:rsidR="003F2936">
        <w:t xml:space="preserve">čki kodeks </w:t>
      </w:r>
      <w:r w:rsidR="002023CE" w:rsidRPr="00561B29">
        <w:t>socijalnih radnika u djelatnosti socijalnog rada temeljem tih vrijednosti upućuje na standarde kojih su se dužni pridržavati dok obavljaju svoju djelatnost.</w:t>
      </w:r>
    </w:p>
    <w:p w:rsidR="00ED69F8" w:rsidRDefault="00ED69F8" w:rsidP="007F4F6A">
      <w:pPr>
        <w:spacing w:line="360" w:lineRule="auto"/>
        <w:jc w:val="both"/>
      </w:pPr>
    </w:p>
    <w:p w:rsidR="002023CE" w:rsidRDefault="0064561F" w:rsidP="007F4F6A">
      <w:pPr>
        <w:spacing w:line="360" w:lineRule="auto"/>
        <w:jc w:val="both"/>
      </w:pPr>
      <w:r w:rsidRPr="0064561F">
        <w:t xml:space="preserve">Dužnost društva u cjelini je zadovoljiti potrebe starijih ljudi u skladu s načelima Rezolucije. Načelo neovisnosti nalaže ostvarivanje primarnih i sekundarnih potreba. Stariji ljudi bi trebali aktivno sudjelovati u provedbi politike, osnivanju udruga starijih ljudi i dijeliti svoja znanja i vještine sa mlađim generacijama, što će im omogućiti aktivnosti u njihovoj društvenoj zajednici primjerene njihovim interesima i sposobnostima. Osobita se važnost pridaje ostvarivanju ljudskih prava i temeljnih sloboda za boravka u bilo kakvoj ustanovi za skrb, liječenje ili prihvat </w:t>
      </w:r>
      <w:r w:rsidRPr="0064561F">
        <w:lastRenderedPageBreak/>
        <w:t xml:space="preserve">starijih ljudi, uključujući poštivanje njihova dostojanstva i prava na odlučivanje o vlastitoj skrbi i kvaliteti življenja. </w:t>
      </w:r>
    </w:p>
    <w:p w:rsidR="00763071" w:rsidRDefault="00763071" w:rsidP="007F4F6A">
      <w:pPr>
        <w:spacing w:line="360" w:lineRule="auto"/>
        <w:jc w:val="both"/>
      </w:pPr>
    </w:p>
    <w:p w:rsidR="00763071" w:rsidRPr="00D17F39" w:rsidRDefault="00763071" w:rsidP="00763071">
      <w:pPr>
        <w:spacing w:after="200" w:line="360" w:lineRule="auto"/>
        <w:rPr>
          <w:rFonts w:eastAsia="Calibri"/>
          <w:lang w:eastAsia="en-US"/>
        </w:rPr>
      </w:pPr>
      <w:r w:rsidRPr="00D17F39">
        <w:rPr>
          <w:rFonts w:eastAsia="Calibri"/>
          <w:lang w:eastAsia="en-US"/>
        </w:rPr>
        <w:t>U svakodnevnom će se radu koristiti neka od temeljnih načela socijalne skrbi:</w:t>
      </w:r>
    </w:p>
    <w:p w:rsidR="00763071" w:rsidRPr="001D2A32" w:rsidRDefault="00763071" w:rsidP="00763071">
      <w:pPr>
        <w:spacing w:after="200" w:line="360" w:lineRule="auto"/>
        <w:rPr>
          <w:rFonts w:eastAsia="Calibri"/>
          <w:lang w:eastAsia="en-US"/>
        </w:rPr>
      </w:pPr>
      <w:r w:rsidRPr="00763071">
        <w:rPr>
          <w:rFonts w:eastAsia="Calibri"/>
          <w:lang w:eastAsia="en-US"/>
        </w:rPr>
        <w:t xml:space="preserve">1.  NAČELO PRAVODOBNOSTI </w:t>
      </w:r>
      <w:r w:rsidRPr="001D2A32">
        <w:rPr>
          <w:rFonts w:eastAsia="Calibri"/>
          <w:lang w:eastAsia="en-US"/>
        </w:rPr>
        <w:t>- Mjerama i programima socijalne skrbi osigurava se pravodobno prepoznavanje potreba i pružanje usluga korisniku radi sprječavanja nastanka ili razvoja stanja koja ugrožavaju zadovoljavanje njegovih životnih potreba ili sprječavaju uključenost u zajednicu.</w:t>
      </w:r>
    </w:p>
    <w:p w:rsidR="00763071" w:rsidRPr="001D2A32" w:rsidRDefault="00763071" w:rsidP="00763071">
      <w:pPr>
        <w:spacing w:after="200" w:line="360" w:lineRule="auto"/>
        <w:rPr>
          <w:rFonts w:eastAsia="Calibri"/>
          <w:lang w:eastAsia="en-US"/>
        </w:rPr>
      </w:pPr>
      <w:r w:rsidRPr="00763071">
        <w:rPr>
          <w:rFonts w:eastAsia="Calibri"/>
          <w:lang w:eastAsia="en-US"/>
        </w:rPr>
        <w:t xml:space="preserve">2. NAČELO POŠTIVANJA LJUDSKIH PRAVA I INTEGRITETA KORISNIKA </w:t>
      </w:r>
      <w:r w:rsidRPr="001D2A32">
        <w:rPr>
          <w:rFonts w:eastAsia="Calibri"/>
          <w:lang w:eastAsia="en-US"/>
        </w:rPr>
        <w:t>- Korisnik ima pravo na socijalnu skrb uz poštivanje njegovih ljudskih prava, fizičkog i psihičkog integriteta, sigurnosti i uvažavanje etičkih, kulturnih i vjerskih uvjerenja.</w:t>
      </w:r>
    </w:p>
    <w:p w:rsidR="00763071" w:rsidRPr="001D2A32" w:rsidRDefault="00763071" w:rsidP="00763071">
      <w:pPr>
        <w:spacing w:after="200" w:line="360" w:lineRule="auto"/>
        <w:rPr>
          <w:rFonts w:eastAsia="Calibri"/>
          <w:lang w:eastAsia="en-US"/>
        </w:rPr>
      </w:pPr>
      <w:r w:rsidRPr="00763071">
        <w:rPr>
          <w:rFonts w:eastAsia="Calibri"/>
          <w:lang w:eastAsia="en-US"/>
        </w:rPr>
        <w:t xml:space="preserve">3. NAČELO ZABRANE DISKRIMINACIJE </w:t>
      </w:r>
      <w:r w:rsidRPr="001D2A32">
        <w:rPr>
          <w:rFonts w:eastAsia="Calibri"/>
          <w:lang w:eastAsia="en-US"/>
        </w:rPr>
        <w:t>- Zabranjena je neizravna i izravna diskriminacija korisnika socijalne skrbi sukladno posebnom zakonu.</w:t>
      </w:r>
    </w:p>
    <w:p w:rsidR="00763071" w:rsidRPr="001D2A32" w:rsidRDefault="00763071" w:rsidP="00763071">
      <w:pPr>
        <w:spacing w:after="200" w:line="360" w:lineRule="auto"/>
        <w:rPr>
          <w:rFonts w:eastAsia="Calibri"/>
          <w:lang w:eastAsia="en-US"/>
        </w:rPr>
      </w:pPr>
      <w:r w:rsidRPr="00763071">
        <w:rPr>
          <w:rFonts w:eastAsia="Calibri"/>
          <w:lang w:eastAsia="en-US"/>
        </w:rPr>
        <w:t xml:space="preserve">4. NAČELO INFORMIRANOSTI O PRAVIMA I USLUGAMA </w:t>
      </w:r>
      <w:r w:rsidRPr="001D2A32">
        <w:rPr>
          <w:rFonts w:eastAsia="Calibri"/>
          <w:lang w:eastAsia="en-US"/>
        </w:rPr>
        <w:t>- Svakoj osobi mora se dati informacija o pravima i uslugama te pravu na potporu u prevladavanju komunikacijskih teškoća u sustavu socijalne skrbi koje mogu pridonijeti zadovoljavanju njegovih osobnih potreba i poboljšanju kvalitete života u zajednici.</w:t>
      </w:r>
    </w:p>
    <w:p w:rsidR="00763071" w:rsidRPr="001D2A32" w:rsidRDefault="00763071" w:rsidP="00763071">
      <w:pPr>
        <w:spacing w:after="200" w:line="360" w:lineRule="auto"/>
        <w:rPr>
          <w:rFonts w:eastAsia="Calibri"/>
          <w:lang w:eastAsia="en-US"/>
        </w:rPr>
      </w:pPr>
      <w:r w:rsidRPr="00763071">
        <w:rPr>
          <w:rFonts w:eastAsia="Calibri"/>
          <w:lang w:eastAsia="en-US"/>
        </w:rPr>
        <w:t xml:space="preserve">5. NAČELO SUDJELOVANJA U DONOŠENJU ODLUKA </w:t>
      </w:r>
      <w:r w:rsidRPr="001D2A32">
        <w:rPr>
          <w:rFonts w:eastAsia="Calibri"/>
          <w:lang w:eastAsia="en-US"/>
        </w:rPr>
        <w:t>- Korisniku socijalne skrbi mora se omogućiti sudjelovanje u procjeni stanja i potreba i odlučivanje o korištenju potrebnih usluga, te pravodobno dobivanje svih informacija i potpora koje su mu potrebne za donošenje odluke, uključujući i rizik od povrede ili štete, opis, cilj i korist od predložene usluge, kao i informacije o drugim raspoloživim uslugama i druge informacije od značenja za pružanje usluge.</w:t>
      </w:r>
    </w:p>
    <w:p w:rsidR="00763071" w:rsidRPr="001D2A32" w:rsidRDefault="00763071" w:rsidP="00763071">
      <w:pPr>
        <w:spacing w:after="200" w:line="360" w:lineRule="auto"/>
        <w:rPr>
          <w:rFonts w:eastAsia="Calibri"/>
          <w:lang w:eastAsia="en-US"/>
        </w:rPr>
      </w:pPr>
      <w:r w:rsidRPr="00763071">
        <w:rPr>
          <w:rFonts w:eastAsia="Calibri"/>
          <w:lang w:eastAsia="en-US"/>
        </w:rPr>
        <w:t>6. NAČELO TAJNOSTI I ZAŠTITE OSOBNIH PODATAKA</w:t>
      </w:r>
      <w:r w:rsidRPr="00763071">
        <w:rPr>
          <w:rFonts w:eastAsia="Calibri"/>
          <w:u w:val="single"/>
          <w:lang w:eastAsia="en-US"/>
        </w:rPr>
        <w:t xml:space="preserve"> </w:t>
      </w:r>
      <w:r w:rsidRPr="001D2A32">
        <w:rPr>
          <w:rFonts w:eastAsia="Calibri"/>
          <w:lang w:eastAsia="en-US"/>
        </w:rPr>
        <w:t>- Korisniku socijalne skrbi mora se osigurati tajnost i zaštita svih osobnih podataka, uključujući i onih koji se odnose na provođenje postupka i ostvarivanje socijalne skrbi.</w:t>
      </w:r>
    </w:p>
    <w:p w:rsidR="00763071" w:rsidRPr="001D2A32" w:rsidRDefault="00763071" w:rsidP="00763071">
      <w:pPr>
        <w:spacing w:after="200" w:line="360" w:lineRule="auto"/>
        <w:rPr>
          <w:rFonts w:eastAsia="Calibri"/>
          <w:lang w:eastAsia="en-US"/>
        </w:rPr>
      </w:pPr>
      <w:r w:rsidRPr="00763071">
        <w:rPr>
          <w:rFonts w:eastAsia="Calibri"/>
          <w:lang w:eastAsia="en-US"/>
        </w:rPr>
        <w:t xml:space="preserve">7. NAČELO POŠTIVANJA PRIVATNOSTI </w:t>
      </w:r>
      <w:r w:rsidRPr="001D2A32">
        <w:rPr>
          <w:rFonts w:eastAsia="Calibri"/>
          <w:lang w:eastAsia="en-US"/>
        </w:rPr>
        <w:t>- Korisnik socijalne skrbi ima pravo na poštivanje privatnosti prilikom pružanja usluga socijalne skrbi.</w:t>
      </w:r>
    </w:p>
    <w:p w:rsidR="00763071" w:rsidRPr="001D2A32" w:rsidRDefault="00763071" w:rsidP="00763071">
      <w:pPr>
        <w:spacing w:after="200" w:line="360" w:lineRule="auto"/>
        <w:rPr>
          <w:rFonts w:eastAsia="Calibri"/>
          <w:lang w:eastAsia="en-US"/>
        </w:rPr>
      </w:pPr>
      <w:r w:rsidRPr="00763071">
        <w:rPr>
          <w:rFonts w:eastAsia="Calibri"/>
          <w:lang w:eastAsia="en-US"/>
        </w:rPr>
        <w:t xml:space="preserve">8. NAČELO PODNOŠENJA PRITUŽBE </w:t>
      </w:r>
      <w:r w:rsidRPr="001D2A32">
        <w:rPr>
          <w:rFonts w:eastAsia="Calibri"/>
          <w:lang w:eastAsia="en-US"/>
        </w:rPr>
        <w:t xml:space="preserve">- Korisnik socijalne skrbi koji nije zadovoljan pruženom uslugom, postupkom ili ponašanjem osoba koje pružaju usluge u djelatnosti </w:t>
      </w:r>
      <w:r w:rsidRPr="001D2A32">
        <w:rPr>
          <w:rFonts w:eastAsia="Calibri"/>
          <w:lang w:eastAsia="en-US"/>
        </w:rPr>
        <w:lastRenderedPageBreak/>
        <w:t>socijalne skrbi, može podnijeti pritužbu ravnatelju ili drugoj odgovornoj osobi u ustanovi socijalne skrbi, vjerskoj zajednici, ustanovi ili pravnoj osobi koja pruža uslugu socijalne skrbi.</w:t>
      </w:r>
    </w:p>
    <w:p w:rsidR="00763071" w:rsidRPr="00763071" w:rsidRDefault="00763071" w:rsidP="00763071">
      <w:pPr>
        <w:spacing w:after="200" w:line="360" w:lineRule="auto"/>
        <w:rPr>
          <w:rFonts w:ascii="Calibri" w:eastAsia="Calibri" w:hAnsi="Calibri" w:cs="Calibri"/>
          <w:lang w:eastAsia="en-US"/>
        </w:rPr>
      </w:pPr>
      <w:r w:rsidRPr="00763071">
        <w:rPr>
          <w:rFonts w:eastAsia="Calibri"/>
          <w:lang w:eastAsia="en-US"/>
        </w:rPr>
        <w:t xml:space="preserve">9. NAČELO INDIVIDUALIZACIJE </w:t>
      </w:r>
      <w:r w:rsidRPr="001D2A32">
        <w:rPr>
          <w:rFonts w:eastAsia="Calibri"/>
          <w:lang w:eastAsia="en-US"/>
        </w:rPr>
        <w:t>- Prava iz sustava socijalne skrbi osiguravaju se u skladu s individualnim potrebama i okolnostima korisnika, uz njegovo aktivno sudjelovanje pod uvjetima propisanim zakonom.</w:t>
      </w:r>
      <w:r w:rsidRPr="001D2A32">
        <w:rPr>
          <w:rFonts w:ascii="Calibri" w:eastAsia="Calibri" w:hAnsi="Calibri" w:cs="Calibri"/>
          <w:lang w:eastAsia="en-US"/>
        </w:rPr>
        <w:t xml:space="preserve"> </w:t>
      </w:r>
    </w:p>
    <w:p w:rsidR="00F14260" w:rsidRDefault="00F14260" w:rsidP="00F14260">
      <w:pPr>
        <w:spacing w:line="360" w:lineRule="auto"/>
        <w:jc w:val="both"/>
      </w:pPr>
      <w:r>
        <w:t>Prema definiciji Svjetske udruge radnih terapeuta (1982. god.), radna terapija obuhvaća postupke u liječenju fizičkih i psihičkih stanja kroz specifične aktivnosti sa svrhom dosezanja njihove najviše razine, funkcije i neovisnosti u svim vidovima svakodnevnog života.</w:t>
      </w:r>
    </w:p>
    <w:p w:rsidR="00763071" w:rsidRDefault="00763071" w:rsidP="00F14260">
      <w:pPr>
        <w:spacing w:line="360" w:lineRule="auto"/>
        <w:jc w:val="both"/>
      </w:pPr>
    </w:p>
    <w:p w:rsidR="00F14260" w:rsidRDefault="00F14260" w:rsidP="00F14260">
      <w:pPr>
        <w:spacing w:line="360" w:lineRule="auto"/>
        <w:jc w:val="both"/>
      </w:pPr>
      <w:r>
        <w:t>Radna terapija je namijenjena osobama čije su sposobnosti obavljanja svakodnevnih aktivnosti umanjene razvojem, ozljedom ili bolešću, kao i starenjem. Kao dio liječenja obuhvaća sve manualne, kreativne, rekreativne, edukativne i rehabilitacijske aktivnosti s ciljem poboljšanja određene psihičke i fizičke funkcije pacijenta.</w:t>
      </w:r>
    </w:p>
    <w:p w:rsidR="00F14260" w:rsidRDefault="00F14260" w:rsidP="00F14260">
      <w:pPr>
        <w:spacing w:line="360" w:lineRule="auto"/>
        <w:jc w:val="both"/>
      </w:pPr>
    </w:p>
    <w:p w:rsidR="00F14260" w:rsidRDefault="00F14260" w:rsidP="00F14260">
      <w:pPr>
        <w:spacing w:line="360" w:lineRule="auto"/>
        <w:jc w:val="both"/>
      </w:pPr>
      <w:r>
        <w:t>Radna terapija  obuhvaća radno-terapijsku procjenu i analizu izvođenja aktivnosti,  analizu senzomotoričkih, kognitivnih i psihosocijalnih sposobnosti, analizu stambenog, radnog i društveno-kulturološkog okruženja, prilagođavanje stambenog, radnog i društvenog okruženja, savjetovanje i edukaciju, mjere ishoda radno-terapijske intervencije, vođenje radno-terapijske dokumentacije, te planiranje i provedba istraživanja s ciljem razvijanja radno-terapijske prakse.</w:t>
      </w:r>
    </w:p>
    <w:p w:rsidR="003B201F" w:rsidRPr="001C195E" w:rsidRDefault="00F14260" w:rsidP="001C195E">
      <w:pPr>
        <w:spacing w:line="360" w:lineRule="auto"/>
        <w:jc w:val="both"/>
      </w:pPr>
      <w:r>
        <w:t>Nastoji se raditi na što većoj samostalnosti, naučiti ga raznim vještinama, osnažiti ga (raditi na samopouzdanju i samopoštovanju), raditi na učvršćivanju preostalih zdravih osobina ličnosti, korisno okupirati pacijenta (svrsishodna aktivnost), očuvati radne navike i sposobnosti, poticati razvoj niza vještina koje su potrebne za život u zajednici (pomažu pacijentima da što samostalnije funkcioniraju), poticati oporavak, poboljšati kvalitetu života i integraciju u obitelj i društvo. Krajnji je cilj radne terapije resocijalizacija.</w:t>
      </w:r>
    </w:p>
    <w:tbl>
      <w:tblPr>
        <w:tblpPr w:leftFromText="180" w:rightFromText="180" w:horzAnchor="margin" w:tblpY="-630"/>
        <w:tblW w:w="9918" w:type="dxa"/>
        <w:tblLayout w:type="fixed"/>
        <w:tblCellMar>
          <w:left w:w="10" w:type="dxa"/>
          <w:right w:w="10" w:type="dxa"/>
        </w:tblCellMar>
        <w:tblLook w:val="0000" w:firstRow="0" w:lastRow="0" w:firstColumn="0" w:lastColumn="0" w:noHBand="0" w:noVBand="0"/>
      </w:tblPr>
      <w:tblGrid>
        <w:gridCol w:w="2177"/>
        <w:gridCol w:w="4197"/>
        <w:gridCol w:w="2268"/>
        <w:gridCol w:w="1276"/>
      </w:tblGrid>
      <w:tr w:rsidR="003B201F" w:rsidRPr="000A3BB7" w:rsidTr="00763071">
        <w:trPr>
          <w:gridAfter w:val="3"/>
          <w:wAfter w:w="7741" w:type="dxa"/>
          <w:trHeight w:val="992"/>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B201F" w:rsidRPr="000A3BB7" w:rsidRDefault="003B201F" w:rsidP="000D71A3">
            <w:pPr>
              <w:suppressAutoHyphens/>
              <w:autoSpaceDN w:val="0"/>
              <w:jc w:val="both"/>
              <w:textAlignment w:val="baseline"/>
              <w:rPr>
                <w:rFonts w:eastAsia="Calibri"/>
              </w:rPr>
            </w:pPr>
            <w:r>
              <w:rPr>
                <w:b/>
                <w:shd w:val="clear" w:color="auto" w:fill="D9D9D9"/>
              </w:rPr>
              <w:lastRenderedPageBreak/>
              <w:t>SOCIJALNI RAD I RADNA TERAPIJA</w:t>
            </w:r>
          </w:p>
        </w:tc>
      </w:tr>
      <w:tr w:rsidR="000D71A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0D71A3">
            <w:pPr>
              <w:suppressAutoHyphens/>
              <w:autoSpaceDN w:val="0"/>
              <w:jc w:val="both"/>
              <w:textAlignment w:val="baseline"/>
              <w:rPr>
                <w:rFonts w:eastAsia="Calibri"/>
              </w:rPr>
            </w:pPr>
            <w:r w:rsidRPr="000A3BB7">
              <w:rPr>
                <w:b/>
              </w:rPr>
              <w:t>ZADAĆA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0D71A3">
            <w:pPr>
              <w:suppressAutoHyphens/>
              <w:autoSpaceDN w:val="0"/>
              <w:jc w:val="both"/>
              <w:textAlignment w:val="baseline"/>
              <w:rPr>
                <w:rFonts w:eastAsia="Calibri"/>
              </w:rPr>
            </w:pPr>
            <w:r>
              <w:rPr>
                <w:b/>
              </w:rPr>
              <w:t>OPIS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0D71A3">
            <w:pPr>
              <w:suppressAutoHyphens/>
              <w:autoSpaceDN w:val="0"/>
              <w:jc w:val="both"/>
              <w:textAlignment w:val="baseline"/>
              <w:rPr>
                <w:rFonts w:eastAsia="Calibri"/>
              </w:rPr>
            </w:pPr>
            <w:r>
              <w:rPr>
                <w:b/>
              </w:rPr>
              <w:t>NOSITELJ</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D71A3" w:rsidRPr="000A3BB7" w:rsidRDefault="000D71A3" w:rsidP="000D71A3">
            <w:pPr>
              <w:suppressAutoHyphens/>
              <w:autoSpaceDN w:val="0"/>
              <w:jc w:val="both"/>
              <w:textAlignment w:val="baseline"/>
              <w:rPr>
                <w:rFonts w:eastAsia="Calibri"/>
              </w:rPr>
            </w:pPr>
            <w:r w:rsidRPr="000A3BB7">
              <w:rPr>
                <w:b/>
              </w:rPr>
              <w:t>ROK</w:t>
            </w:r>
          </w:p>
        </w:tc>
      </w:tr>
      <w:tr w:rsidR="000D71A3" w:rsidRPr="000A3BB7" w:rsidTr="00763071">
        <w:trPr>
          <w:trHeight w:val="648"/>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0D71A3">
            <w:pPr>
              <w:suppressAutoHyphens/>
              <w:autoSpaceDN w:val="0"/>
              <w:jc w:val="both"/>
              <w:textAlignment w:val="baseline"/>
              <w:rPr>
                <w:rFonts w:eastAsia="Calibri"/>
              </w:rPr>
            </w:pPr>
            <w:r>
              <w:rPr>
                <w:rFonts w:eastAsia="Calibri"/>
              </w:rPr>
              <w:t xml:space="preserve">-Zaprimanje molbi za smještaj </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0D71A3">
            <w:pPr>
              <w:suppressAutoHyphens/>
              <w:autoSpaceDN w:val="0"/>
              <w:jc w:val="both"/>
              <w:textAlignment w:val="baseline"/>
              <w:rPr>
                <w:rFonts w:eastAsia="Calibri"/>
              </w:rPr>
            </w:pPr>
            <w:r>
              <w:rPr>
                <w:color w:val="000000"/>
              </w:rPr>
              <w:t xml:space="preserve">-Informiranje stranaka o potrebnoj dokumentaciji za smještaj, pregledavanje zaprimljenih molbi, urudžbiranje te pohrana molbi u registrator, upisivanje u </w:t>
            </w:r>
            <w:proofErr w:type="spellStart"/>
            <w:r>
              <w:rPr>
                <w:color w:val="000000"/>
              </w:rPr>
              <w:t>Domek</w:t>
            </w:r>
            <w:proofErr w:type="spellEnd"/>
            <w:r>
              <w:rPr>
                <w:color w:val="000000"/>
              </w:rPr>
              <w:t xml:space="preserve"> i pomoćnu evidenciju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0D71A3">
            <w:pPr>
              <w:suppressAutoHyphens/>
              <w:autoSpaceDN w:val="0"/>
              <w:jc w:val="both"/>
              <w:textAlignment w:val="baseline"/>
              <w:rPr>
                <w:rFonts w:eastAsia="Calibri"/>
              </w:rPr>
            </w:pPr>
            <w:r>
              <w:rPr>
                <w:color w:val="000000"/>
              </w:rPr>
              <w:t>-Socijalni radnik/radni</w:t>
            </w:r>
            <w:r w:rsidR="00810F02">
              <w:rPr>
                <w:color w:val="000000"/>
              </w:rPr>
              <w:t xml:space="preserve"> </w:t>
            </w:r>
            <w:r>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0D71A3">
            <w:pPr>
              <w:suppressAutoHyphens/>
              <w:autoSpaceDN w:val="0"/>
              <w:jc w:val="both"/>
              <w:textAlignment w:val="baseline"/>
              <w:rPr>
                <w:rFonts w:eastAsia="Calibri"/>
              </w:rPr>
            </w:pPr>
            <w:r>
              <w:rPr>
                <w:color w:val="000000"/>
              </w:rPr>
              <w:t>D</w:t>
            </w:r>
            <w:r w:rsidR="000D71A3" w:rsidRPr="000A3BB7">
              <w:rPr>
                <w:color w:val="000000"/>
              </w:rPr>
              <w:t>nevno</w:t>
            </w:r>
          </w:p>
        </w:tc>
      </w:tr>
      <w:tr w:rsidR="00CA3853" w:rsidRPr="000A3BB7" w:rsidTr="00763071">
        <w:trPr>
          <w:trHeight w:val="648"/>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0D71A3">
            <w:pPr>
              <w:suppressAutoHyphens/>
              <w:autoSpaceDN w:val="0"/>
              <w:jc w:val="both"/>
              <w:textAlignment w:val="baseline"/>
              <w:rPr>
                <w:rFonts w:eastAsia="Calibri"/>
              </w:rPr>
            </w:pPr>
            <w:r>
              <w:rPr>
                <w:rFonts w:eastAsia="Calibri"/>
              </w:rPr>
              <w:t>-Komisija za prijem i otpust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0D71A3">
            <w:pPr>
              <w:suppressAutoHyphens/>
              <w:autoSpaceDN w:val="0"/>
              <w:jc w:val="both"/>
              <w:textAlignment w:val="baseline"/>
              <w:rPr>
                <w:color w:val="000000"/>
              </w:rPr>
            </w:pPr>
            <w:r>
              <w:rPr>
                <w:color w:val="000000"/>
              </w:rPr>
              <w:t xml:space="preserve">-Priprema molbi koje se razmatraju na Komisiji, održavanje sjednice komisije, izrada odluka Komisija, izrada zapisnika Komisije te informiranje stranka o odlukama Komisije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0D71A3">
            <w:pPr>
              <w:suppressAutoHyphens/>
              <w:autoSpaceDN w:val="0"/>
              <w:jc w:val="both"/>
              <w:textAlignment w:val="baseline"/>
              <w:rPr>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0D71A3">
            <w:pPr>
              <w:suppressAutoHyphens/>
              <w:autoSpaceDN w:val="0"/>
              <w:jc w:val="both"/>
              <w:textAlignment w:val="baseline"/>
              <w:rPr>
                <w:color w:val="000000"/>
              </w:rPr>
            </w:pPr>
          </w:p>
        </w:tc>
      </w:tr>
      <w:tr w:rsidR="000D71A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0D71A3">
            <w:pPr>
              <w:suppressAutoHyphens/>
              <w:autoSpaceDN w:val="0"/>
              <w:jc w:val="both"/>
              <w:textAlignment w:val="baseline"/>
              <w:rPr>
                <w:rFonts w:eastAsia="Calibri"/>
              </w:rPr>
            </w:pPr>
            <w:r>
              <w:rPr>
                <w:color w:val="000000"/>
              </w:rPr>
              <w:t>-Vođenje liste čekanja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D71A3" w:rsidP="000D71A3">
            <w:pPr>
              <w:suppressAutoHyphens/>
              <w:autoSpaceDN w:val="0"/>
              <w:jc w:val="both"/>
              <w:textAlignment w:val="baseline"/>
              <w:rPr>
                <w:rFonts w:eastAsia="Calibri"/>
              </w:rPr>
            </w:pPr>
            <w:r>
              <w:rPr>
                <w:color w:val="000000"/>
              </w:rPr>
              <w:t xml:space="preserve">-Ažuriranje liste čekanja, kontaktiranje stranaka i korisnika, </w:t>
            </w:r>
            <w:r w:rsidR="001A56D7">
              <w:rPr>
                <w:color w:val="000000"/>
              </w:rPr>
              <w:t>pohrana i arhiviranje molbi skinutih s liste čekanja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1A56D7" w:rsidP="000D71A3">
            <w:pPr>
              <w:suppressAutoHyphens/>
              <w:autoSpaceDN w:val="0"/>
              <w:jc w:val="both"/>
              <w:textAlignment w:val="baseline"/>
              <w:rPr>
                <w:color w:val="000000"/>
              </w:rPr>
            </w:pPr>
            <w:r>
              <w:rPr>
                <w:color w:val="000000"/>
              </w:rPr>
              <w:t>-Socijalni radnik/radni</w:t>
            </w:r>
            <w:r w:rsidR="00810F02">
              <w:rPr>
                <w:color w:val="000000"/>
              </w:rPr>
              <w:t xml:space="preserve"> </w:t>
            </w:r>
            <w:r>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0D71A3">
            <w:pPr>
              <w:suppressAutoHyphens/>
              <w:autoSpaceDN w:val="0"/>
              <w:jc w:val="both"/>
              <w:textAlignment w:val="baseline"/>
              <w:rPr>
                <w:rFonts w:eastAsia="Calibri"/>
              </w:rPr>
            </w:pPr>
            <w:r>
              <w:rPr>
                <w:color w:val="000000"/>
              </w:rPr>
              <w:t>D</w:t>
            </w:r>
            <w:r w:rsidR="001A56D7">
              <w:rPr>
                <w:color w:val="000000"/>
              </w:rPr>
              <w:t>nevno</w:t>
            </w:r>
          </w:p>
        </w:tc>
      </w:tr>
      <w:tr w:rsidR="000D71A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1A56D7" w:rsidP="000D71A3">
            <w:pPr>
              <w:tabs>
                <w:tab w:val="left" w:pos="426"/>
              </w:tabs>
              <w:suppressAutoHyphens/>
              <w:autoSpaceDN w:val="0"/>
              <w:jc w:val="both"/>
              <w:textAlignment w:val="baseline"/>
              <w:rPr>
                <w:color w:val="000000"/>
              </w:rPr>
            </w:pPr>
            <w:r>
              <w:rPr>
                <w:color w:val="000000"/>
              </w:rPr>
              <w:t>-Prijem novih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1A56D7" w:rsidP="000D71A3">
            <w:pPr>
              <w:suppressAutoHyphens/>
              <w:autoSpaceDN w:val="0"/>
              <w:jc w:val="both"/>
              <w:textAlignment w:val="baseline"/>
              <w:rPr>
                <w:rFonts w:eastAsia="Calibri"/>
              </w:rPr>
            </w:pPr>
            <w:r>
              <w:rPr>
                <w:rFonts w:eastAsia="Calibri"/>
              </w:rPr>
              <w:t>-Izrada ugovora o smještaju s korisnicima i obveznicima uzdržavanja, informiranje o dokumentaciji i pregledima potrebnim za smještaj korisnika, izrada izvješća za računovodstvo i izjave o plaćanju, izrada dosjea kori</w:t>
            </w:r>
            <w:r w:rsidR="00ED69F8">
              <w:rPr>
                <w:rFonts w:eastAsia="Calibri"/>
              </w:rPr>
              <w:t>snika, uno</w:t>
            </w:r>
            <w:r>
              <w:rPr>
                <w:rFonts w:eastAsia="Calibri"/>
              </w:rPr>
              <w:t xml:space="preserve">šenje korisnika u aplikaciju </w:t>
            </w:r>
            <w:proofErr w:type="spellStart"/>
            <w:r>
              <w:rPr>
                <w:rFonts w:eastAsia="Calibri"/>
              </w:rPr>
              <w:t>Domek</w:t>
            </w:r>
            <w:proofErr w:type="spellEnd"/>
            <w:r>
              <w:rPr>
                <w:rFonts w:eastAsia="Calibri"/>
              </w:rPr>
              <w:t xml:space="preserve">, izrada osobnog lista korisnika, evidentiranje korisnika u matičnu knjigu te u pomoćne evidencije, izrada natpisa za sobe, upoznavanje korisnika s Pravilnikom u kućnom redu, </w:t>
            </w:r>
            <w:r w:rsidR="00023511">
              <w:rPr>
                <w:rFonts w:eastAsia="Calibri"/>
              </w:rPr>
              <w:t xml:space="preserve"> izrada iskaznice Doma za korisnika, prema potrebi izrada dopisa za premještaj mirovine, obavijest nadležnom CZSS ako je korisnik smješten temeljem rješenja CZSS…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0D71A3">
            <w:pPr>
              <w:suppressAutoHyphens/>
              <w:autoSpaceDN w:val="0"/>
              <w:jc w:val="both"/>
              <w:textAlignment w:val="baseline"/>
              <w:rPr>
                <w:rFonts w:eastAsia="Calibri"/>
              </w:rPr>
            </w:pPr>
            <w:r>
              <w:rPr>
                <w:color w:val="000000"/>
              </w:rPr>
              <w:t>-Socijalni radnik/radni</w:t>
            </w:r>
            <w:r w:rsidR="00810F02">
              <w:rPr>
                <w:color w:val="000000"/>
              </w:rPr>
              <w:t xml:space="preserve"> </w:t>
            </w:r>
            <w:r>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71A3" w:rsidRPr="000A3BB7" w:rsidRDefault="00023511" w:rsidP="000D71A3">
            <w:pPr>
              <w:suppressAutoHyphens/>
              <w:autoSpaceDN w:val="0"/>
              <w:jc w:val="both"/>
              <w:textAlignment w:val="baseline"/>
              <w:rPr>
                <w:rFonts w:eastAsia="Calibri"/>
              </w:rPr>
            </w:pPr>
            <w:r>
              <w:rPr>
                <w:rFonts w:eastAsia="Calibri"/>
              </w:rPr>
              <w:t>Prilikom smještaja novog korisnika</w:t>
            </w:r>
          </w:p>
        </w:tc>
      </w:tr>
      <w:tr w:rsidR="0089496A"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0D71A3">
            <w:pPr>
              <w:tabs>
                <w:tab w:val="left" w:pos="426"/>
              </w:tabs>
              <w:suppressAutoHyphens/>
              <w:autoSpaceDN w:val="0"/>
              <w:jc w:val="both"/>
              <w:textAlignment w:val="baseline"/>
              <w:rPr>
                <w:color w:val="000000"/>
              </w:rPr>
            </w:pPr>
            <w:r>
              <w:rPr>
                <w:color w:val="000000"/>
              </w:rPr>
              <w:t>-Otpust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0D71A3">
            <w:pPr>
              <w:suppressAutoHyphens/>
              <w:autoSpaceDN w:val="0"/>
              <w:jc w:val="both"/>
              <w:textAlignment w:val="baseline"/>
              <w:rPr>
                <w:rFonts w:eastAsia="Calibri"/>
              </w:rPr>
            </w:pPr>
            <w:r>
              <w:rPr>
                <w:rFonts w:eastAsia="Calibri"/>
              </w:rPr>
              <w:t>-Priprema i vođenje dokumentacije o korisnicima koji napuštaju Dom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0D71A3">
            <w:pPr>
              <w:suppressAutoHyphens/>
              <w:autoSpaceDN w:val="0"/>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496A" w:rsidRDefault="0089496A" w:rsidP="000D71A3">
            <w:pPr>
              <w:suppressAutoHyphens/>
              <w:autoSpaceDN w:val="0"/>
              <w:jc w:val="both"/>
              <w:textAlignment w:val="baseline"/>
              <w:rPr>
                <w:rFonts w:eastAsia="Calibri"/>
              </w:rPr>
            </w:pPr>
            <w:r>
              <w:rPr>
                <w:rFonts w:eastAsia="Calibri"/>
              </w:rPr>
              <w:t>-Prilikom napuštanja Doma</w:t>
            </w:r>
          </w:p>
        </w:tc>
      </w:tr>
      <w:tr w:rsidR="001014FB"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tabs>
                <w:tab w:val="left" w:pos="426"/>
              </w:tabs>
              <w:suppressAutoHyphens/>
              <w:autoSpaceDN w:val="0"/>
              <w:jc w:val="both"/>
              <w:textAlignment w:val="baseline"/>
              <w:rPr>
                <w:color w:val="000000"/>
              </w:rPr>
            </w:pPr>
            <w:r>
              <w:rPr>
                <w:color w:val="000000"/>
              </w:rPr>
              <w:t>-Pomoć pri adaptaciji novog korisnik</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rFonts w:eastAsia="Calibri"/>
              </w:rPr>
            </w:pPr>
            <w:r>
              <w:rPr>
                <w:rFonts w:eastAsia="Calibri"/>
              </w:rPr>
              <w:t>-Pružanje podrške novim korisnicima na adaptaciju na institucionalni smještaj.</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color w:val="000000"/>
              </w:rPr>
            </w:pPr>
            <w:r w:rsidRPr="001014FB">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rFonts w:eastAsia="Calibri"/>
              </w:rPr>
            </w:pPr>
            <w:r w:rsidRPr="001014FB">
              <w:rPr>
                <w:rFonts w:eastAsia="Calibri"/>
              </w:rPr>
              <w:t>Prilikom smještaja novog korisnika</w:t>
            </w:r>
          </w:p>
        </w:tc>
      </w:tr>
      <w:tr w:rsidR="001014FB"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tabs>
                <w:tab w:val="left" w:pos="426"/>
              </w:tabs>
              <w:suppressAutoHyphens/>
              <w:autoSpaceDN w:val="0"/>
              <w:jc w:val="both"/>
              <w:textAlignment w:val="baseline"/>
              <w:rPr>
                <w:color w:val="000000"/>
              </w:rPr>
            </w:pPr>
            <w:r>
              <w:rPr>
                <w:color w:val="000000"/>
              </w:rPr>
              <w:t>-Izrada individualnog plana i programa rada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rFonts w:eastAsia="Calibri"/>
              </w:rPr>
            </w:pPr>
            <w:r>
              <w:rPr>
                <w:rFonts w:eastAsia="Calibri"/>
              </w:rPr>
              <w:t xml:space="preserve">-U suradnji s drugim </w:t>
            </w:r>
            <w:proofErr w:type="spellStart"/>
            <w:r>
              <w:rPr>
                <w:rFonts w:eastAsia="Calibri"/>
              </w:rPr>
              <w:t>relevantin</w:t>
            </w:r>
            <w:proofErr w:type="spellEnd"/>
            <w:r>
              <w:rPr>
                <w:rFonts w:eastAsia="Calibri"/>
              </w:rPr>
              <w:t xml:space="preserve"> radnicima za svakog korisnika izrađuje se individualni plan rada s korisnikom.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rFonts w:eastAsia="Calibri"/>
              </w:rPr>
            </w:pPr>
            <w:r>
              <w:rPr>
                <w:rFonts w:eastAsia="Calibri"/>
              </w:rPr>
              <w:t>-30 dana od smještaja novog korisnika</w:t>
            </w:r>
          </w:p>
        </w:tc>
      </w:tr>
      <w:tr w:rsidR="001014FB"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tabs>
                <w:tab w:val="left" w:pos="426"/>
              </w:tabs>
              <w:suppressAutoHyphens/>
              <w:autoSpaceDN w:val="0"/>
              <w:jc w:val="both"/>
              <w:textAlignment w:val="baseline"/>
              <w:rPr>
                <w:color w:val="000000"/>
              </w:rPr>
            </w:pPr>
            <w:r>
              <w:rPr>
                <w:color w:val="000000"/>
              </w:rPr>
              <w:t>-Izrada socijalne anamneze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rFonts w:eastAsia="Calibri"/>
              </w:rPr>
            </w:pPr>
            <w:r>
              <w:rPr>
                <w:rFonts w:eastAsia="Calibri"/>
              </w:rPr>
              <w:t>-Izrada anamneze za koju se podaci prikupljaju u razgovoru s korisnikom, rodbinom te iz dostupne dokumentacije.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014FB" w:rsidRDefault="001014FB" w:rsidP="000D71A3">
            <w:pPr>
              <w:suppressAutoHyphens/>
              <w:autoSpaceDN w:val="0"/>
              <w:jc w:val="both"/>
              <w:textAlignment w:val="baseline"/>
              <w:rPr>
                <w:rFonts w:eastAsia="Calibri"/>
              </w:rPr>
            </w:pPr>
            <w:r w:rsidRPr="001014FB">
              <w:rPr>
                <w:rFonts w:eastAsia="Calibri"/>
              </w:rPr>
              <w:t xml:space="preserve">-30 dana od smještaja </w:t>
            </w:r>
            <w:r w:rsidRPr="001014FB">
              <w:rPr>
                <w:rFonts w:eastAsia="Calibri"/>
              </w:rPr>
              <w:lastRenderedPageBreak/>
              <w:t>novog korisnika</w:t>
            </w:r>
          </w:p>
        </w:tc>
      </w:tr>
      <w:tr w:rsidR="00ED69F8"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tabs>
                <w:tab w:val="left" w:pos="426"/>
              </w:tabs>
              <w:suppressAutoHyphens/>
              <w:autoSpaceDN w:val="0"/>
              <w:jc w:val="both"/>
              <w:textAlignment w:val="baseline"/>
              <w:rPr>
                <w:color w:val="000000"/>
              </w:rPr>
            </w:pPr>
            <w:r>
              <w:rPr>
                <w:color w:val="000000"/>
              </w:rPr>
              <w:lastRenderedPageBreak/>
              <w:t>-Prijava</w:t>
            </w:r>
            <w:r w:rsidR="0089496A">
              <w:rPr>
                <w:color w:val="000000"/>
              </w:rPr>
              <w:t xml:space="preserve"> i odjava</w:t>
            </w:r>
            <w:r>
              <w:rPr>
                <w:color w:val="000000"/>
              </w:rPr>
              <w:t xml:space="preserve"> boravišta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rFonts w:eastAsia="Calibri"/>
              </w:rPr>
            </w:pPr>
            <w:r>
              <w:rPr>
                <w:rFonts w:eastAsia="Calibri"/>
              </w:rPr>
              <w:t>-Putem aplikacije MUP-a potrebno je prijaviti boravište korisnika u roku od 15 dana od smještaja u Dom te produžiti boravište svake godine postojećim korisnicima.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color w:val="000000"/>
              </w:rPr>
            </w:pPr>
            <w:r w:rsidRPr="00ED69F8">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rFonts w:eastAsia="Calibri"/>
              </w:rPr>
            </w:pPr>
            <w:r>
              <w:rPr>
                <w:rFonts w:eastAsia="Calibri"/>
              </w:rPr>
              <w:t>Po potrebi</w:t>
            </w:r>
          </w:p>
        </w:tc>
      </w:tr>
      <w:tr w:rsidR="00ED69F8"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tabs>
                <w:tab w:val="left" w:pos="426"/>
              </w:tabs>
              <w:suppressAutoHyphens/>
              <w:autoSpaceDN w:val="0"/>
              <w:jc w:val="both"/>
              <w:textAlignment w:val="baseline"/>
              <w:rPr>
                <w:color w:val="000000"/>
              </w:rPr>
            </w:pPr>
            <w:r>
              <w:rPr>
                <w:color w:val="000000"/>
              </w:rPr>
              <w:t>-Evidencija osobnih iskaznica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rFonts w:eastAsia="Calibri"/>
              </w:rPr>
            </w:pPr>
            <w:r>
              <w:rPr>
                <w:rFonts w:eastAsia="Calibri"/>
              </w:rPr>
              <w:t>-Potrebno je voditi evidenciju osobnih iskaznica korisnika te osobne koje istječu produžiti u suradnji s korisnicima i njihovim obveznicima.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color w:val="000000"/>
              </w:rPr>
            </w:pPr>
            <w:r w:rsidRPr="00ED69F8">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rFonts w:eastAsia="Calibri"/>
              </w:rPr>
            </w:pPr>
            <w:r>
              <w:rPr>
                <w:rFonts w:eastAsia="Calibri"/>
              </w:rPr>
              <w:t>Po potrebi</w:t>
            </w:r>
          </w:p>
        </w:tc>
      </w:tr>
      <w:tr w:rsidR="00F67D7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tabs>
                <w:tab w:val="left" w:pos="426"/>
              </w:tabs>
              <w:suppressAutoHyphens/>
              <w:autoSpaceDN w:val="0"/>
              <w:jc w:val="both"/>
              <w:textAlignment w:val="baseline"/>
              <w:rPr>
                <w:color w:val="000000"/>
              </w:rPr>
            </w:pPr>
            <w:r>
              <w:rPr>
                <w:color w:val="000000"/>
              </w:rPr>
              <w:t>-Rješavanje konflikata između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suppressAutoHyphens/>
              <w:autoSpaceDN w:val="0"/>
              <w:jc w:val="both"/>
              <w:textAlignment w:val="baseline"/>
              <w:rPr>
                <w:rFonts w:eastAsia="Calibri"/>
              </w:rPr>
            </w:pPr>
            <w:r>
              <w:rPr>
                <w:rFonts w:eastAsia="Calibri"/>
              </w:rPr>
              <w:t>-Potrebno je detektirati zašto je došlo do konfliktne situacije te otkloniti uzrok konflikta, informirati korisnike o odredbama Pravilnika u kućnom redu, angažirati dionike za pomoć u rješavanju konfliktne situacije (medicinsko osoblje, obveznik, psihijatar, svećenik…), a u krajnjem slučaju napraviti razmještaj korisnika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Pr="00ED69F8" w:rsidRDefault="00F67D72" w:rsidP="000D71A3">
            <w:pPr>
              <w:suppressAutoHyphens/>
              <w:autoSpaceDN w:val="0"/>
              <w:jc w:val="both"/>
              <w:textAlignment w:val="baseline"/>
              <w:rPr>
                <w:color w:val="000000"/>
              </w:rPr>
            </w:pPr>
            <w:r w:rsidRPr="00F67D7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suppressAutoHyphens/>
              <w:autoSpaceDN w:val="0"/>
              <w:jc w:val="both"/>
              <w:textAlignment w:val="baseline"/>
              <w:rPr>
                <w:rFonts w:eastAsia="Calibri"/>
              </w:rPr>
            </w:pPr>
            <w:r>
              <w:rPr>
                <w:rFonts w:eastAsia="Calibri"/>
              </w:rPr>
              <w:t>Po potrebi</w:t>
            </w:r>
          </w:p>
        </w:tc>
      </w:tr>
      <w:tr w:rsidR="00F67D7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tabs>
                <w:tab w:val="left" w:pos="426"/>
              </w:tabs>
              <w:suppressAutoHyphens/>
              <w:autoSpaceDN w:val="0"/>
              <w:jc w:val="both"/>
              <w:textAlignment w:val="baseline"/>
              <w:rPr>
                <w:color w:val="000000"/>
              </w:rPr>
            </w:pPr>
            <w:r>
              <w:rPr>
                <w:color w:val="000000"/>
              </w:rPr>
              <w:t>-Pružanje psihosocijalne pomoći korisnicima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suppressAutoHyphens/>
              <w:autoSpaceDN w:val="0"/>
              <w:jc w:val="both"/>
              <w:textAlignment w:val="baseline"/>
              <w:rPr>
                <w:rFonts w:eastAsia="Calibri"/>
              </w:rPr>
            </w:pPr>
            <w:r>
              <w:rPr>
                <w:rFonts w:eastAsia="Calibri"/>
              </w:rPr>
              <w:t xml:space="preserve">-U slučaju tragičnih događaju unutar obitelji korisnika (smrt bliske osobe, bolest bliske osobe, elementarna nepogoda i sl.) potrebno je pružiti psihosocijalnu pomoć korisnicima te po potrebi uključiti vanjske dionike za podršku korisnicima.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Pr="00F67D72" w:rsidRDefault="00F67D72" w:rsidP="000D71A3">
            <w:pPr>
              <w:suppressAutoHyphens/>
              <w:autoSpaceDN w:val="0"/>
              <w:jc w:val="both"/>
              <w:textAlignment w:val="baseline"/>
              <w:rPr>
                <w:color w:val="000000"/>
              </w:rPr>
            </w:pPr>
            <w:r w:rsidRPr="00F67D7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suppressAutoHyphens/>
              <w:autoSpaceDN w:val="0"/>
              <w:jc w:val="both"/>
              <w:textAlignment w:val="baseline"/>
              <w:rPr>
                <w:rFonts w:eastAsia="Calibri"/>
              </w:rPr>
            </w:pPr>
            <w:r>
              <w:rPr>
                <w:rFonts w:eastAsia="Calibri"/>
              </w:rPr>
              <w:t>Dnevno</w:t>
            </w:r>
          </w:p>
        </w:tc>
      </w:tr>
      <w:tr w:rsidR="00ED69F8"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tabs>
                <w:tab w:val="left" w:pos="426"/>
              </w:tabs>
              <w:suppressAutoHyphens/>
              <w:autoSpaceDN w:val="0"/>
              <w:jc w:val="both"/>
              <w:textAlignment w:val="baseline"/>
              <w:rPr>
                <w:color w:val="000000"/>
              </w:rPr>
            </w:pPr>
            <w:r>
              <w:rPr>
                <w:color w:val="000000"/>
              </w:rPr>
              <w:t>-Edukacija korisnika o COVID-19 virusu</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rFonts w:eastAsia="Calibri"/>
              </w:rPr>
            </w:pPr>
            <w:r>
              <w:rPr>
                <w:rFonts w:eastAsia="Calibri"/>
              </w:rPr>
              <w:t>-Informiranje korisnika o preporučenim epidemiološkim mjerama, edukacija o važnosti cijepljenja te pružanje psiho-socijalne podrške korisnicima zbog mjera o suzbijanju COVID-19 virusa.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color w:val="000000"/>
              </w:rPr>
            </w:pPr>
            <w:r w:rsidRPr="00ED69F8">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69F8" w:rsidRDefault="00ED69F8" w:rsidP="000D71A3">
            <w:pPr>
              <w:suppressAutoHyphens/>
              <w:autoSpaceDN w:val="0"/>
              <w:jc w:val="both"/>
              <w:textAlignment w:val="baseline"/>
              <w:rPr>
                <w:rFonts w:eastAsia="Calibri"/>
              </w:rPr>
            </w:pPr>
            <w:r>
              <w:rPr>
                <w:rFonts w:eastAsia="Calibri"/>
              </w:rPr>
              <w:t>Dnevno</w:t>
            </w:r>
          </w:p>
        </w:tc>
      </w:tr>
      <w:tr w:rsidR="00F67D7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tabs>
                <w:tab w:val="left" w:pos="426"/>
              </w:tabs>
              <w:suppressAutoHyphens/>
              <w:autoSpaceDN w:val="0"/>
              <w:jc w:val="both"/>
              <w:textAlignment w:val="baseline"/>
              <w:rPr>
                <w:color w:val="000000"/>
              </w:rPr>
            </w:pPr>
            <w:r>
              <w:rPr>
                <w:color w:val="000000"/>
              </w:rPr>
              <w:t>-Video pozivi</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suppressAutoHyphens/>
              <w:autoSpaceDN w:val="0"/>
              <w:jc w:val="both"/>
              <w:textAlignment w:val="baseline"/>
              <w:rPr>
                <w:rFonts w:eastAsia="Calibri"/>
              </w:rPr>
            </w:pPr>
            <w:r>
              <w:rPr>
                <w:rFonts w:eastAsia="Calibri"/>
              </w:rPr>
              <w:t xml:space="preserve">-S obzirom na </w:t>
            </w:r>
            <w:proofErr w:type="spellStart"/>
            <w:r>
              <w:rPr>
                <w:rFonts w:eastAsia="Calibri"/>
              </w:rPr>
              <w:t>pandemiju</w:t>
            </w:r>
            <w:proofErr w:type="spellEnd"/>
            <w:r>
              <w:rPr>
                <w:rFonts w:eastAsia="Calibri"/>
              </w:rPr>
              <w:t xml:space="preserve"> COVID virusa potrebno je osigurati učestalije komuniciranje korisnika s obiteljima, posebice korisnicima koji ne posjeduju mobilne uređaje.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Pr="00ED69F8" w:rsidRDefault="009E63E7" w:rsidP="000D71A3">
            <w:pPr>
              <w:suppressAutoHyphens/>
              <w:autoSpaceDN w:val="0"/>
              <w:jc w:val="both"/>
              <w:textAlignment w:val="baseline"/>
              <w:rPr>
                <w:color w:val="000000"/>
              </w:rPr>
            </w:pPr>
            <w:r>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9E63E7" w:rsidP="000D71A3">
            <w:pPr>
              <w:suppressAutoHyphens/>
              <w:autoSpaceDN w:val="0"/>
              <w:jc w:val="both"/>
              <w:textAlignment w:val="baseline"/>
              <w:rPr>
                <w:rFonts w:eastAsia="Calibri"/>
              </w:rPr>
            </w:pPr>
            <w:r>
              <w:rPr>
                <w:rFonts w:eastAsia="Calibri"/>
              </w:rPr>
              <w:t>Dnevno</w:t>
            </w:r>
          </w:p>
        </w:tc>
      </w:tr>
      <w:tr w:rsidR="009E63E7"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3E7" w:rsidRDefault="009E63E7" w:rsidP="000D71A3">
            <w:pPr>
              <w:tabs>
                <w:tab w:val="left" w:pos="426"/>
              </w:tabs>
              <w:suppressAutoHyphens/>
              <w:autoSpaceDN w:val="0"/>
              <w:jc w:val="both"/>
              <w:textAlignment w:val="baseline"/>
              <w:rPr>
                <w:color w:val="000000"/>
              </w:rPr>
            </w:pPr>
            <w:r>
              <w:rPr>
                <w:color w:val="000000"/>
              </w:rPr>
              <w:t>-Čarolija darivanja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3E7" w:rsidRDefault="009E63E7" w:rsidP="000D71A3">
            <w:pPr>
              <w:suppressAutoHyphens/>
              <w:autoSpaceDN w:val="0"/>
              <w:jc w:val="both"/>
              <w:textAlignment w:val="baseline"/>
              <w:rPr>
                <w:rFonts w:eastAsia="Calibri"/>
              </w:rPr>
            </w:pPr>
            <w:r>
              <w:rPr>
                <w:rFonts w:eastAsia="Calibri"/>
              </w:rPr>
              <w:t>-Sudjelovanje u navedenoj inicijativi i u idućoj godini (prikupljanje želja korisnika, slanje popisa inicijativi, podjela poklona, komuniciranje s vilama i vilenjacima,…). Uključivanje korisnika Doma u nove inicijative.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3E7" w:rsidRDefault="009E63E7" w:rsidP="000D71A3">
            <w:pPr>
              <w:suppressAutoHyphens/>
              <w:autoSpaceDN w:val="0"/>
              <w:jc w:val="both"/>
              <w:textAlignment w:val="baseline"/>
              <w:rPr>
                <w:color w:val="000000"/>
              </w:rPr>
            </w:pPr>
            <w:r w:rsidRPr="009E63E7">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3E7" w:rsidRDefault="009E63E7" w:rsidP="000D71A3">
            <w:pPr>
              <w:suppressAutoHyphens/>
              <w:autoSpaceDN w:val="0"/>
              <w:jc w:val="both"/>
              <w:textAlignment w:val="baseline"/>
              <w:rPr>
                <w:rFonts w:eastAsia="Calibri"/>
              </w:rPr>
            </w:pPr>
            <w:r>
              <w:rPr>
                <w:rFonts w:eastAsia="Calibri"/>
              </w:rPr>
              <w:t>Dnevno</w:t>
            </w:r>
          </w:p>
        </w:tc>
      </w:tr>
      <w:tr w:rsidR="00F67D7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tabs>
                <w:tab w:val="left" w:pos="426"/>
              </w:tabs>
              <w:suppressAutoHyphens/>
              <w:autoSpaceDN w:val="0"/>
              <w:jc w:val="both"/>
              <w:textAlignment w:val="baseline"/>
              <w:rPr>
                <w:color w:val="000000"/>
              </w:rPr>
            </w:pPr>
            <w:r>
              <w:rPr>
                <w:color w:val="000000"/>
              </w:rPr>
              <w:t>-Informiranje korisnika o pravima i obvezama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suppressAutoHyphens/>
              <w:autoSpaceDN w:val="0"/>
              <w:jc w:val="both"/>
              <w:textAlignment w:val="baseline"/>
              <w:rPr>
                <w:rFonts w:eastAsia="Calibri"/>
              </w:rPr>
            </w:pPr>
            <w:r>
              <w:rPr>
                <w:rFonts w:eastAsia="Calibri"/>
              </w:rPr>
              <w:t>-Informiranje korisnika o pravima na osobnu invalidninu, pravu na jednokratnu pomoć i sl. Pomoć prilikom vođenja ovršnog postupka korisnika, sudskih procesa u kojima su korisnici stranke i sl.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Pr="00ED69F8" w:rsidRDefault="00F67D72" w:rsidP="000D71A3">
            <w:pPr>
              <w:suppressAutoHyphens/>
              <w:autoSpaceDN w:val="0"/>
              <w:jc w:val="both"/>
              <w:textAlignment w:val="baseline"/>
              <w:rPr>
                <w:color w:val="000000"/>
              </w:rPr>
            </w:pPr>
            <w:r w:rsidRPr="00F67D7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7D72" w:rsidRDefault="00F67D72" w:rsidP="000D71A3">
            <w:pPr>
              <w:suppressAutoHyphens/>
              <w:autoSpaceDN w:val="0"/>
              <w:jc w:val="both"/>
              <w:textAlignment w:val="baseline"/>
              <w:rPr>
                <w:rFonts w:eastAsia="Calibri"/>
              </w:rPr>
            </w:pPr>
            <w:r>
              <w:rPr>
                <w:rFonts w:eastAsia="Calibri"/>
              </w:rPr>
              <w:t>Dnevno</w:t>
            </w:r>
          </w:p>
        </w:tc>
      </w:tr>
      <w:tr w:rsidR="00023511"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023511">
            <w:pPr>
              <w:tabs>
                <w:tab w:val="left" w:pos="426"/>
              </w:tabs>
              <w:suppressAutoHyphens/>
              <w:autoSpaceDN w:val="0"/>
              <w:jc w:val="both"/>
              <w:textAlignment w:val="baseline"/>
              <w:rPr>
                <w:color w:val="000000"/>
              </w:rPr>
            </w:pPr>
            <w:r>
              <w:rPr>
                <w:color w:val="000000"/>
              </w:rPr>
              <w:lastRenderedPageBreak/>
              <w:t>-Prestanak boravka u Domu</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0D71A3">
            <w:pPr>
              <w:suppressAutoHyphens/>
              <w:autoSpaceDN w:val="0"/>
              <w:jc w:val="both"/>
              <w:textAlignment w:val="baseline"/>
              <w:rPr>
                <w:rFonts w:eastAsia="Calibri"/>
              </w:rPr>
            </w:pPr>
            <w:r>
              <w:rPr>
                <w:rFonts w:eastAsia="Calibri"/>
              </w:rPr>
              <w:t xml:space="preserve">-Izrada izjave o napuštanju Doma, evidentiranje navedenog u matičnu knjigu i pomoćne evidencije, pohrana i arhiviranje dokumentacije korisnika, informiranje rodbine, obavijest rodbini o preminulom korisniku, pružanje psiho-socijalne podrške obitelji preminulog, organizacija pogreba, obavijest računovodstvu u prestanku smještaja te nadležnom CZSS ako je korisnik smješten temeljem rješenja CZSS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0D71A3">
            <w:pPr>
              <w:suppressAutoHyphens/>
              <w:autoSpaceDN w:val="0"/>
              <w:jc w:val="both"/>
              <w:textAlignment w:val="baseline"/>
              <w:rPr>
                <w:color w:val="000000"/>
              </w:rPr>
            </w:pPr>
            <w:r w:rsidRPr="00023511">
              <w:rPr>
                <w:color w:val="000000"/>
              </w:rPr>
              <w:t>-Socijalni radnik/radni</w:t>
            </w:r>
            <w:r w:rsidR="00810F02">
              <w:rPr>
                <w:color w:val="000000"/>
              </w:rPr>
              <w:t xml:space="preserve"> </w:t>
            </w:r>
            <w:r w:rsidRPr="00023511">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511" w:rsidRDefault="00023511" w:rsidP="000D71A3">
            <w:pPr>
              <w:suppressAutoHyphens/>
              <w:autoSpaceDN w:val="0"/>
              <w:jc w:val="both"/>
              <w:textAlignment w:val="baseline"/>
              <w:rPr>
                <w:rFonts w:eastAsia="Calibri"/>
              </w:rPr>
            </w:pPr>
            <w:r>
              <w:rPr>
                <w:rFonts w:eastAsia="Calibri"/>
              </w:rPr>
              <w:t>Prilikom otpusta korisnika</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23511">
            <w:pPr>
              <w:tabs>
                <w:tab w:val="left" w:pos="426"/>
              </w:tabs>
              <w:suppressAutoHyphens/>
              <w:autoSpaceDN w:val="0"/>
              <w:jc w:val="both"/>
              <w:textAlignment w:val="baseline"/>
              <w:rPr>
                <w:color w:val="000000"/>
              </w:rPr>
            </w:pPr>
            <w:r>
              <w:rPr>
                <w:color w:val="000000"/>
              </w:rPr>
              <w:t>-Informiranje obveznika o stanju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D71A3">
            <w:pPr>
              <w:suppressAutoHyphens/>
              <w:autoSpaceDN w:val="0"/>
              <w:jc w:val="both"/>
              <w:textAlignment w:val="baseline"/>
              <w:rPr>
                <w:rFonts w:eastAsia="Calibri"/>
              </w:rPr>
            </w:pPr>
            <w:r>
              <w:rPr>
                <w:rFonts w:eastAsia="Calibri"/>
              </w:rPr>
              <w:t>-Učestalo i pravovremeno informiranje obveznika o promjenama u zdravstvenom i općem stanju kod korisnika te pružanje podrške u rješavanju poteškoća u odnosima između obveznika i korisnika, te postizanje ravnoteže u odnosima između korisnika – radnika doma – obitelji i drugih korisnika.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Pr="00023511" w:rsidRDefault="002F3CCC" w:rsidP="000D71A3">
            <w:pPr>
              <w:suppressAutoHyphens/>
              <w:autoSpaceDN w:val="0"/>
              <w:jc w:val="both"/>
              <w:textAlignment w:val="baseline"/>
              <w:rPr>
                <w:color w:val="000000"/>
              </w:rPr>
            </w:pPr>
            <w:r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2F3CCC" w:rsidP="000D71A3">
            <w:pPr>
              <w:suppressAutoHyphens/>
              <w:autoSpaceDN w:val="0"/>
              <w:jc w:val="both"/>
              <w:textAlignment w:val="baseline"/>
              <w:rPr>
                <w:rFonts w:eastAsia="Calibri"/>
              </w:rPr>
            </w:pPr>
            <w:r>
              <w:rPr>
                <w:rFonts w:eastAsia="Calibri"/>
              </w:rPr>
              <w:t>Dnevno</w:t>
            </w:r>
          </w:p>
        </w:tc>
      </w:tr>
      <w:tr w:rsidR="00234C0D"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34C0D" w:rsidP="00023511">
            <w:pPr>
              <w:tabs>
                <w:tab w:val="left" w:pos="426"/>
              </w:tabs>
              <w:suppressAutoHyphens/>
              <w:autoSpaceDN w:val="0"/>
              <w:jc w:val="both"/>
              <w:textAlignment w:val="baseline"/>
              <w:rPr>
                <w:color w:val="000000"/>
              </w:rPr>
            </w:pPr>
            <w:r>
              <w:rPr>
                <w:color w:val="000000"/>
              </w:rPr>
              <w:t>-Stručni kolegij</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34C0D" w:rsidP="000D71A3">
            <w:pPr>
              <w:suppressAutoHyphens/>
              <w:autoSpaceDN w:val="0"/>
              <w:jc w:val="both"/>
              <w:textAlignment w:val="baseline"/>
              <w:rPr>
                <w:rFonts w:eastAsia="Calibri"/>
              </w:rPr>
            </w:pPr>
            <w:r>
              <w:rPr>
                <w:rFonts w:eastAsia="Calibri"/>
              </w:rPr>
              <w:t>-</w:t>
            </w:r>
            <w:r w:rsidR="002F3CCC">
              <w:rPr>
                <w:rFonts w:eastAsia="Calibri"/>
              </w:rPr>
              <w:t>Svako jutro sastaju se voditelji odjela kako bi se međusobno informirali o tekućoj problematici i planovima za tekući dan. Svaki tjedan sastaje se stručni kolegij kod ravnateljice kako bi se dogovorili o planu i programu rada za naredni tjedan.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Pr="00023511" w:rsidRDefault="002F3CCC" w:rsidP="000D71A3">
            <w:pPr>
              <w:suppressAutoHyphens/>
              <w:autoSpaceDN w:val="0"/>
              <w:jc w:val="both"/>
              <w:textAlignment w:val="baseline"/>
              <w:rPr>
                <w:color w:val="000000"/>
              </w:rPr>
            </w:pPr>
            <w:r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F3CCC" w:rsidP="000D71A3">
            <w:pPr>
              <w:suppressAutoHyphens/>
              <w:autoSpaceDN w:val="0"/>
              <w:jc w:val="both"/>
              <w:textAlignment w:val="baseline"/>
              <w:rPr>
                <w:rFonts w:eastAsia="Calibri"/>
              </w:rPr>
            </w:pPr>
            <w:r>
              <w:rPr>
                <w:rFonts w:eastAsia="Calibri"/>
              </w:rPr>
              <w:t>Dnevno</w:t>
            </w:r>
          </w:p>
        </w:tc>
      </w:tr>
      <w:tr w:rsidR="000D173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Default="000D1733" w:rsidP="00023511">
            <w:pPr>
              <w:tabs>
                <w:tab w:val="left" w:pos="426"/>
              </w:tabs>
              <w:suppressAutoHyphens/>
              <w:autoSpaceDN w:val="0"/>
              <w:jc w:val="both"/>
              <w:textAlignment w:val="baseline"/>
              <w:rPr>
                <w:color w:val="000000"/>
              </w:rPr>
            </w:pPr>
            <w:r>
              <w:rPr>
                <w:color w:val="000000"/>
              </w:rPr>
              <w:t>-Izrada raznih izvješća i programa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Default="000D1733" w:rsidP="000D71A3">
            <w:pPr>
              <w:suppressAutoHyphens/>
              <w:autoSpaceDN w:val="0"/>
              <w:jc w:val="both"/>
              <w:textAlignment w:val="baseline"/>
              <w:rPr>
                <w:rFonts w:eastAsia="Calibri"/>
              </w:rPr>
            </w:pPr>
            <w:r>
              <w:rPr>
                <w:rFonts w:eastAsia="Calibri"/>
              </w:rPr>
              <w:t>-Izrada programa rada za službu socijalnog rada i radne terapije te objedinjavanje Programa rada za iduću godinu i prezentacija istog na Stručnom vijeću Doma, izrada i slanje DSN obrasca za Ministarstvo, izrada mjesečnog plana i programa rada socijalnog radnika/radnog terapeuta za idući mjesec, izrada ostvarenja mjesečnog plana i programa, izvješće o primjeni prisile</w:t>
            </w:r>
            <w:r w:rsidR="00D116D2">
              <w:rPr>
                <w:rFonts w:eastAsia="Calibri"/>
              </w:rPr>
              <w:t xml:space="preserve"> svaki 6 mjeseci,</w:t>
            </w:r>
            <w:r>
              <w:rPr>
                <w:rFonts w:eastAsia="Calibri"/>
              </w:rPr>
              <w:t xml:space="preserve"> razna izvješća za Ministarstvo, osnivača ili druge odjele Doma.</w:t>
            </w:r>
          </w:p>
          <w:p w:rsidR="000D1733" w:rsidRDefault="000D1733" w:rsidP="000D71A3">
            <w:pPr>
              <w:suppressAutoHyphens/>
              <w:autoSpaceDN w:val="0"/>
              <w:jc w:val="both"/>
              <w:textAlignment w:val="baseline"/>
              <w:rPr>
                <w:rFonts w:eastAsia="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Pr="00023511" w:rsidRDefault="000D1733" w:rsidP="000D71A3">
            <w:pPr>
              <w:suppressAutoHyphens/>
              <w:autoSpaceDN w:val="0"/>
              <w:jc w:val="both"/>
              <w:textAlignment w:val="baseline"/>
              <w:rPr>
                <w:color w:val="000000"/>
              </w:rPr>
            </w:pPr>
            <w:r w:rsidRPr="000D1733">
              <w:rPr>
                <w:color w:val="000000"/>
              </w:rPr>
              <w:t>-Socijalni radnik/radni</w:t>
            </w:r>
            <w:r w:rsidR="00ED69F8">
              <w:rPr>
                <w:color w:val="000000"/>
              </w:rPr>
              <w:t xml:space="preserve"> </w:t>
            </w:r>
            <w:r w:rsidRPr="000D1733">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D1733" w:rsidRDefault="000D1733" w:rsidP="000D71A3">
            <w:pPr>
              <w:suppressAutoHyphens/>
              <w:autoSpaceDN w:val="0"/>
              <w:jc w:val="both"/>
              <w:textAlignment w:val="baseline"/>
              <w:rPr>
                <w:rFonts w:eastAsia="Calibri"/>
              </w:rPr>
            </w:pPr>
            <w:r>
              <w:rPr>
                <w:rFonts w:eastAsia="Calibri"/>
              </w:rPr>
              <w:t>Prema potrebi</w:t>
            </w:r>
          </w:p>
        </w:tc>
      </w:tr>
      <w:tr w:rsidR="00182C1C"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023511">
            <w:pPr>
              <w:tabs>
                <w:tab w:val="left" w:pos="426"/>
              </w:tabs>
              <w:suppressAutoHyphens/>
              <w:autoSpaceDN w:val="0"/>
              <w:jc w:val="both"/>
              <w:textAlignment w:val="baseline"/>
              <w:rPr>
                <w:color w:val="000000"/>
              </w:rPr>
            </w:pPr>
            <w:r>
              <w:rPr>
                <w:color w:val="000000"/>
              </w:rPr>
              <w:t>-Stručno vijeće Doma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0D71A3">
            <w:pPr>
              <w:suppressAutoHyphens/>
              <w:autoSpaceDN w:val="0"/>
              <w:jc w:val="both"/>
              <w:textAlignment w:val="baseline"/>
              <w:rPr>
                <w:rFonts w:eastAsia="Calibri"/>
              </w:rPr>
            </w:pPr>
            <w:r>
              <w:rPr>
                <w:rFonts w:eastAsia="Calibri"/>
              </w:rPr>
              <w:t xml:space="preserve">-Informiranje radnika o tekućoj problematici, educiranje radnika, donošenja Plana i programa rada za iduću godinu </w:t>
            </w:r>
            <w:r w:rsidR="00810F02">
              <w:rPr>
                <w:rFonts w:eastAsia="Calibri"/>
              </w:rPr>
              <w:t>za službu socijalnog rada i zdravstvenu službu…</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Pr="000D1733" w:rsidRDefault="00810F02" w:rsidP="000D71A3">
            <w:pPr>
              <w:suppressAutoHyphens/>
              <w:autoSpaceDN w:val="0"/>
              <w:jc w:val="both"/>
              <w:textAlignment w:val="baseline"/>
              <w:rPr>
                <w:color w:val="000000"/>
              </w:rPr>
            </w:pPr>
            <w:r>
              <w:rPr>
                <w:color w:val="000000"/>
              </w:rPr>
              <w:t>-Socijalni radnik, predsjednik Stručnog vijeća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810F02" w:rsidP="000D71A3">
            <w:pPr>
              <w:suppressAutoHyphens/>
              <w:autoSpaceDN w:val="0"/>
              <w:jc w:val="both"/>
              <w:textAlignment w:val="baseline"/>
              <w:rPr>
                <w:rFonts w:eastAsia="Calibri"/>
              </w:rPr>
            </w:pPr>
            <w:r>
              <w:rPr>
                <w:rFonts w:eastAsia="Calibri"/>
              </w:rPr>
              <w:t>Najmanje jednom u tri mjeseca</w:t>
            </w:r>
          </w:p>
        </w:tc>
      </w:tr>
      <w:tr w:rsidR="00CA3853"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023511">
            <w:pPr>
              <w:tabs>
                <w:tab w:val="left" w:pos="426"/>
              </w:tabs>
              <w:suppressAutoHyphens/>
              <w:autoSpaceDN w:val="0"/>
              <w:jc w:val="both"/>
              <w:textAlignment w:val="baseline"/>
              <w:rPr>
                <w:color w:val="000000"/>
              </w:rPr>
            </w:pPr>
            <w:r>
              <w:rPr>
                <w:color w:val="000000"/>
              </w:rPr>
              <w:t>-Komisija za jelovnik</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0D71A3">
            <w:pPr>
              <w:suppressAutoHyphens/>
              <w:autoSpaceDN w:val="0"/>
              <w:jc w:val="both"/>
              <w:textAlignment w:val="baseline"/>
              <w:rPr>
                <w:rFonts w:eastAsia="Calibri"/>
              </w:rPr>
            </w:pPr>
            <w:r>
              <w:rPr>
                <w:rFonts w:eastAsia="Calibri"/>
              </w:rPr>
              <w:t>-Komisija detaljno razrađuje plan prehrane korisnika za naredno razdoblje. U rad Komisije uključen je predstavnik korisnika, glavna kuharica, skladištar, glavni med. tehničar te socijalni radnik/radni terapeut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Pr="000D1733" w:rsidRDefault="00CA3853" w:rsidP="000D71A3">
            <w:pPr>
              <w:suppressAutoHyphens/>
              <w:autoSpaceDN w:val="0"/>
              <w:jc w:val="both"/>
              <w:textAlignment w:val="baseline"/>
              <w:rPr>
                <w:color w:val="000000"/>
              </w:rPr>
            </w:pPr>
            <w:r w:rsidRPr="00CA3853">
              <w:rPr>
                <w:color w:val="000000"/>
              </w:rPr>
              <w:t>-Socijalni radnik/radni</w:t>
            </w:r>
            <w:r w:rsidR="00ED69F8">
              <w:rPr>
                <w:color w:val="000000"/>
              </w:rPr>
              <w:t xml:space="preserve"> </w:t>
            </w:r>
            <w:r w:rsidRPr="00CA3853">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3853" w:rsidRDefault="00CA3853" w:rsidP="000D71A3">
            <w:pPr>
              <w:suppressAutoHyphens/>
              <w:autoSpaceDN w:val="0"/>
              <w:jc w:val="both"/>
              <w:textAlignment w:val="baseline"/>
              <w:rPr>
                <w:rFonts w:eastAsia="Calibri"/>
              </w:rPr>
            </w:pPr>
            <w:r>
              <w:rPr>
                <w:rFonts w:eastAsia="Calibri"/>
              </w:rPr>
              <w:t>Prema potrebi</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23511">
            <w:pPr>
              <w:tabs>
                <w:tab w:val="left" w:pos="426"/>
              </w:tabs>
              <w:suppressAutoHyphens/>
              <w:autoSpaceDN w:val="0"/>
              <w:jc w:val="both"/>
              <w:textAlignment w:val="baseline"/>
              <w:rPr>
                <w:color w:val="000000"/>
              </w:rPr>
            </w:pPr>
            <w:r>
              <w:rPr>
                <w:color w:val="000000"/>
              </w:rPr>
              <w:lastRenderedPageBreak/>
              <w:t>-Suradnja s drugim ustanovama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D71A3">
            <w:pPr>
              <w:suppressAutoHyphens/>
              <w:autoSpaceDN w:val="0"/>
              <w:jc w:val="both"/>
              <w:textAlignment w:val="baseline"/>
              <w:rPr>
                <w:rFonts w:eastAsia="Calibri"/>
              </w:rPr>
            </w:pPr>
            <w:r>
              <w:rPr>
                <w:rFonts w:eastAsia="Calibri"/>
              </w:rPr>
              <w:t>-Suradnja s CZSS, javnim bilježnikom, komunalnim poduzećima, HZMO, HZZO,</w:t>
            </w:r>
            <w:r w:rsidR="00CA3853">
              <w:rPr>
                <w:rFonts w:eastAsia="Calibri"/>
              </w:rPr>
              <w:t xml:space="preserve"> </w:t>
            </w:r>
            <w:proofErr w:type="spellStart"/>
            <w:r w:rsidR="00CA3853">
              <w:rPr>
                <w:rFonts w:eastAsia="Calibri"/>
              </w:rPr>
              <w:t>Probacijski</w:t>
            </w:r>
            <w:proofErr w:type="spellEnd"/>
            <w:r w:rsidR="00CA3853">
              <w:rPr>
                <w:rFonts w:eastAsia="Calibri"/>
              </w:rPr>
              <w:t xml:space="preserve"> ured</w:t>
            </w:r>
            <w:r>
              <w:rPr>
                <w:rFonts w:eastAsia="Calibri"/>
              </w:rPr>
              <w:t xml:space="preserve"> matični ured, jedinice lokalne i regionalne samouprave…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Pr="000D1733" w:rsidRDefault="00D116D2" w:rsidP="000D71A3">
            <w:pPr>
              <w:suppressAutoHyphens/>
              <w:autoSpaceDN w:val="0"/>
              <w:jc w:val="both"/>
              <w:textAlignment w:val="baseline"/>
              <w:rPr>
                <w:color w:val="000000"/>
              </w:rPr>
            </w:pPr>
            <w:r>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D71A3">
            <w:pPr>
              <w:suppressAutoHyphens/>
              <w:autoSpaceDN w:val="0"/>
              <w:jc w:val="both"/>
              <w:textAlignment w:val="baseline"/>
              <w:rPr>
                <w:rFonts w:eastAsia="Calibri"/>
              </w:rPr>
            </w:pPr>
            <w:r>
              <w:rPr>
                <w:rFonts w:eastAsia="Calibri"/>
              </w:rPr>
              <w:t>Prema potrebi</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23511">
            <w:pPr>
              <w:tabs>
                <w:tab w:val="left" w:pos="426"/>
              </w:tabs>
              <w:suppressAutoHyphens/>
              <w:autoSpaceDN w:val="0"/>
              <w:jc w:val="both"/>
              <w:textAlignment w:val="baseline"/>
              <w:rPr>
                <w:color w:val="000000"/>
              </w:rPr>
            </w:pPr>
            <w:r>
              <w:rPr>
                <w:color w:val="000000"/>
              </w:rPr>
              <w:t>-Priprema materijala za WEB Doma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D71A3">
            <w:pPr>
              <w:suppressAutoHyphens/>
              <w:autoSpaceDN w:val="0"/>
              <w:jc w:val="both"/>
              <w:textAlignment w:val="baseline"/>
              <w:rPr>
                <w:rFonts w:eastAsia="Calibri"/>
              </w:rPr>
            </w:pPr>
            <w:r>
              <w:rPr>
                <w:rFonts w:eastAsia="Calibri"/>
              </w:rPr>
              <w:t>-Fotografiranje događaja u Domu i izvan Doma, priprema teksta za objavu na mrežnim stranicama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D71A3">
            <w:pPr>
              <w:suppressAutoHyphens/>
              <w:autoSpaceDN w:val="0"/>
              <w:jc w:val="both"/>
              <w:textAlignment w:val="baseline"/>
              <w:rPr>
                <w:color w:val="000000"/>
              </w:rPr>
            </w:pPr>
            <w:r>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D71A3">
            <w:pPr>
              <w:suppressAutoHyphens/>
              <w:autoSpaceDN w:val="0"/>
              <w:jc w:val="both"/>
              <w:textAlignment w:val="baseline"/>
              <w:rPr>
                <w:rFonts w:eastAsia="Calibri"/>
              </w:rPr>
            </w:pPr>
            <w:r>
              <w:rPr>
                <w:rFonts w:eastAsia="Calibri"/>
              </w:rPr>
              <w:t>Prema potrebi</w:t>
            </w:r>
          </w:p>
        </w:tc>
      </w:tr>
      <w:tr w:rsidR="00810F0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023511">
            <w:pPr>
              <w:tabs>
                <w:tab w:val="left" w:pos="426"/>
              </w:tabs>
              <w:suppressAutoHyphens/>
              <w:autoSpaceDN w:val="0"/>
              <w:jc w:val="both"/>
              <w:textAlignment w:val="baseline"/>
              <w:rPr>
                <w:color w:val="000000"/>
              </w:rPr>
            </w:pPr>
            <w:r>
              <w:rPr>
                <w:color w:val="000000"/>
              </w:rPr>
              <w:t>-Praćenje pozitivno pravnih propisa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0D71A3">
            <w:pPr>
              <w:suppressAutoHyphens/>
              <w:autoSpaceDN w:val="0"/>
              <w:jc w:val="both"/>
              <w:textAlignment w:val="baseline"/>
              <w:rPr>
                <w:rFonts w:eastAsia="Calibri"/>
              </w:rPr>
            </w:pPr>
            <w:r>
              <w:rPr>
                <w:rFonts w:eastAsia="Calibri"/>
              </w:rPr>
              <w:t>-Praćenje izmjena i dopuna pozitivno pravnih propisa koji se odnose na rad DSN Velika te implementacija istih u rad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2E2FA5" w:rsidP="000D71A3">
            <w:pPr>
              <w:suppressAutoHyphens/>
              <w:autoSpaceDN w:val="0"/>
              <w:jc w:val="both"/>
              <w:textAlignment w:val="baseline"/>
              <w:rPr>
                <w:color w:val="000000"/>
              </w:rPr>
            </w:pPr>
            <w:r>
              <w:rPr>
                <w:color w:val="000000"/>
              </w:rPr>
              <w:t>-</w:t>
            </w:r>
            <w:r w:rsidR="00810F02" w:rsidRPr="00810F0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0D71A3">
            <w:pPr>
              <w:suppressAutoHyphens/>
              <w:autoSpaceDN w:val="0"/>
              <w:jc w:val="both"/>
              <w:textAlignment w:val="baseline"/>
              <w:rPr>
                <w:rFonts w:eastAsia="Calibri"/>
              </w:rPr>
            </w:pPr>
            <w:r>
              <w:rPr>
                <w:rFonts w:eastAsia="Calibri"/>
              </w:rPr>
              <w:t>Dnevno</w:t>
            </w:r>
          </w:p>
        </w:tc>
      </w:tr>
      <w:tr w:rsidR="00810F0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023511">
            <w:pPr>
              <w:tabs>
                <w:tab w:val="left" w:pos="426"/>
              </w:tabs>
              <w:suppressAutoHyphens/>
              <w:autoSpaceDN w:val="0"/>
              <w:jc w:val="both"/>
              <w:textAlignment w:val="baseline"/>
              <w:rPr>
                <w:color w:val="000000"/>
              </w:rPr>
            </w:pPr>
            <w:r>
              <w:rPr>
                <w:color w:val="000000"/>
              </w:rPr>
              <w:t>-Praćenje natječaja za EU i druge projekte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0D71A3">
            <w:pPr>
              <w:suppressAutoHyphens/>
              <w:autoSpaceDN w:val="0"/>
              <w:jc w:val="both"/>
              <w:textAlignment w:val="baseline"/>
              <w:rPr>
                <w:rFonts w:eastAsia="Calibri"/>
              </w:rPr>
            </w:pPr>
            <w:r>
              <w:rPr>
                <w:rFonts w:eastAsia="Calibri"/>
              </w:rPr>
              <w:t xml:space="preserve">-Aktivno praćenje natječaja te izrada dokumentacije za prijavu na natječaj, kontaktiranje dionika, prijava na natječaj, provedba projekta, sudjelovanje u edukacijama…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Pr="00810F02" w:rsidRDefault="002E2FA5" w:rsidP="000D71A3">
            <w:pPr>
              <w:suppressAutoHyphens/>
              <w:autoSpaceDN w:val="0"/>
              <w:jc w:val="both"/>
              <w:textAlignment w:val="baseline"/>
              <w:rPr>
                <w:color w:val="000000"/>
              </w:rPr>
            </w:pPr>
            <w:r>
              <w:rPr>
                <w:color w:val="000000"/>
              </w:rPr>
              <w:t>-</w:t>
            </w:r>
            <w:r w:rsidR="00810F02" w:rsidRPr="00810F02">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0F02" w:rsidRDefault="00810F02" w:rsidP="000D71A3">
            <w:pPr>
              <w:suppressAutoHyphens/>
              <w:autoSpaceDN w:val="0"/>
              <w:jc w:val="both"/>
              <w:textAlignment w:val="baseline"/>
              <w:rPr>
                <w:rFonts w:eastAsia="Calibri"/>
              </w:rPr>
            </w:pPr>
            <w:r>
              <w:rPr>
                <w:rFonts w:eastAsia="Calibri"/>
              </w:rPr>
              <w:t>Prema potrebi</w:t>
            </w:r>
          </w:p>
        </w:tc>
      </w:tr>
      <w:tr w:rsidR="00D116D2"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D116D2" w:rsidP="00023511">
            <w:pPr>
              <w:tabs>
                <w:tab w:val="left" w:pos="426"/>
              </w:tabs>
              <w:suppressAutoHyphens/>
              <w:autoSpaceDN w:val="0"/>
              <w:jc w:val="both"/>
              <w:textAlignment w:val="baseline"/>
              <w:rPr>
                <w:color w:val="000000"/>
              </w:rPr>
            </w:pPr>
            <w:r>
              <w:rPr>
                <w:color w:val="000000"/>
              </w:rPr>
              <w:t>-</w:t>
            </w:r>
            <w:r w:rsidR="00CA3853">
              <w:rPr>
                <w:color w:val="000000"/>
              </w:rPr>
              <w:t>Grupni sastanci</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CA3853" w:rsidP="000D71A3">
            <w:pPr>
              <w:suppressAutoHyphens/>
              <w:autoSpaceDN w:val="0"/>
              <w:jc w:val="both"/>
              <w:textAlignment w:val="baseline"/>
              <w:rPr>
                <w:rFonts w:eastAsia="Calibri"/>
              </w:rPr>
            </w:pPr>
            <w:r>
              <w:rPr>
                <w:rFonts w:eastAsia="Calibri"/>
              </w:rPr>
              <w:t>-Informiranje korisnika o predstojećim događajima u Domu, održavanje prezentacije fotografija, održavanje prigodnih predavanja</w:t>
            </w:r>
            <w:r w:rsidR="00101F29">
              <w:rPr>
                <w:rFonts w:eastAsia="Calibri"/>
              </w:rPr>
              <w:t>, raspravljanje o tekućoj problematici, predlaganje ideja za poboljšanje rada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2E2FA5" w:rsidP="000D71A3">
            <w:pPr>
              <w:suppressAutoHyphens/>
              <w:autoSpaceDN w:val="0"/>
              <w:jc w:val="both"/>
              <w:textAlignment w:val="baseline"/>
              <w:rPr>
                <w:color w:val="000000"/>
              </w:rPr>
            </w:pPr>
            <w:r>
              <w:rPr>
                <w:color w:val="000000"/>
              </w:rPr>
              <w:t>-</w:t>
            </w:r>
            <w:r w:rsidR="00101F29">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16D2" w:rsidRDefault="00182C1C" w:rsidP="000D71A3">
            <w:pPr>
              <w:suppressAutoHyphens/>
              <w:autoSpaceDN w:val="0"/>
              <w:jc w:val="both"/>
              <w:textAlignment w:val="baseline"/>
              <w:rPr>
                <w:rFonts w:eastAsia="Calibri"/>
              </w:rPr>
            </w:pPr>
            <w:r>
              <w:rPr>
                <w:rFonts w:eastAsia="Calibri"/>
              </w:rPr>
              <w:t>Najmanje jednom mjesečno</w:t>
            </w:r>
          </w:p>
        </w:tc>
      </w:tr>
      <w:tr w:rsidR="00182C1C"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023511">
            <w:pPr>
              <w:tabs>
                <w:tab w:val="left" w:pos="426"/>
              </w:tabs>
              <w:suppressAutoHyphens/>
              <w:autoSpaceDN w:val="0"/>
              <w:jc w:val="both"/>
              <w:textAlignment w:val="baseline"/>
              <w:rPr>
                <w:color w:val="000000"/>
              </w:rPr>
            </w:pPr>
            <w:r>
              <w:rPr>
                <w:color w:val="000000"/>
              </w:rPr>
              <w:t>-Terapijske zajednice</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0D71A3">
            <w:pPr>
              <w:suppressAutoHyphens/>
              <w:autoSpaceDN w:val="0"/>
              <w:jc w:val="both"/>
              <w:textAlignment w:val="baseline"/>
              <w:rPr>
                <w:rFonts w:eastAsia="Calibri"/>
              </w:rPr>
            </w:pPr>
            <w:r>
              <w:rPr>
                <w:rFonts w:eastAsia="Calibri"/>
              </w:rPr>
              <w:t>-Rad u dvije grupe. Tehnikom dosjećanja korisnici razgovaraju na zadanoj temi koju su izvukli iz koverte. Radni terapeut je moderator zajednice.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0D71A3">
            <w:pPr>
              <w:suppressAutoHyphens/>
              <w:autoSpaceDN w:val="0"/>
              <w:jc w:val="both"/>
              <w:textAlignment w:val="baseline"/>
              <w:rPr>
                <w:color w:val="000000"/>
              </w:rPr>
            </w:pPr>
            <w:r w:rsidRPr="00182C1C">
              <w:rPr>
                <w:color w:val="000000"/>
              </w:rPr>
              <w:t>-Socijalni radnik/radni</w:t>
            </w:r>
            <w:r>
              <w:rPr>
                <w:color w:val="000000"/>
              </w:rPr>
              <w:t xml:space="preserve"> </w:t>
            </w:r>
            <w:r w:rsidRPr="00182C1C">
              <w:rPr>
                <w:color w:val="000000"/>
              </w:rPr>
              <w:t>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182C1C" w:rsidP="000D71A3">
            <w:pPr>
              <w:suppressAutoHyphens/>
              <w:autoSpaceDN w:val="0"/>
              <w:jc w:val="both"/>
              <w:textAlignment w:val="baseline"/>
              <w:rPr>
                <w:rFonts w:eastAsia="Calibri"/>
              </w:rPr>
            </w:pPr>
            <w:r>
              <w:rPr>
                <w:rFonts w:eastAsia="Calibri"/>
              </w:rPr>
              <w:t>Jednom mjesečno</w:t>
            </w:r>
          </w:p>
        </w:tc>
      </w:tr>
      <w:tr w:rsidR="00182C1C"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234C0D" w:rsidP="00023511">
            <w:pPr>
              <w:tabs>
                <w:tab w:val="left" w:pos="426"/>
              </w:tabs>
              <w:suppressAutoHyphens/>
              <w:autoSpaceDN w:val="0"/>
              <w:jc w:val="both"/>
              <w:textAlignment w:val="baseline"/>
              <w:rPr>
                <w:color w:val="000000"/>
              </w:rPr>
            </w:pPr>
            <w:r>
              <w:rPr>
                <w:color w:val="000000"/>
              </w:rPr>
              <w:t>-Anketiranje korisnika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2F3CCC" w:rsidP="000D71A3">
            <w:pPr>
              <w:suppressAutoHyphens/>
              <w:autoSpaceDN w:val="0"/>
              <w:jc w:val="both"/>
              <w:textAlignment w:val="baseline"/>
              <w:rPr>
                <w:rFonts w:eastAsia="Calibri"/>
              </w:rPr>
            </w:pPr>
            <w:r>
              <w:rPr>
                <w:rFonts w:eastAsia="Calibri"/>
              </w:rPr>
              <w:t>-Anketa se provodi kako bi se dobila povratna informacija od korisnika o zadovoljstvu usluge u Domu, prehrani, informiranošću, odnosima s obitelji i drugim korisnicima i sl.</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Pr="00182C1C" w:rsidRDefault="002E2FA5" w:rsidP="000D71A3">
            <w:pPr>
              <w:suppressAutoHyphens/>
              <w:autoSpaceDN w:val="0"/>
              <w:jc w:val="both"/>
              <w:textAlignment w:val="baseline"/>
              <w:rPr>
                <w:color w:val="000000"/>
              </w:rPr>
            </w:pPr>
            <w:r>
              <w:rPr>
                <w:color w:val="000000"/>
              </w:rPr>
              <w:t>-</w:t>
            </w:r>
            <w:r w:rsidR="002F3CCC"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C1C" w:rsidRDefault="002F3CCC" w:rsidP="000D71A3">
            <w:pPr>
              <w:suppressAutoHyphens/>
              <w:autoSpaceDN w:val="0"/>
              <w:jc w:val="both"/>
              <w:textAlignment w:val="baseline"/>
              <w:rPr>
                <w:rFonts w:eastAsia="Calibri"/>
              </w:rPr>
            </w:pPr>
            <w:r>
              <w:rPr>
                <w:rFonts w:eastAsia="Calibri"/>
              </w:rPr>
              <w:t>Jednom godišnje</w:t>
            </w:r>
          </w:p>
        </w:tc>
      </w:tr>
      <w:tr w:rsidR="00234C0D"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34C0D" w:rsidP="00023511">
            <w:pPr>
              <w:tabs>
                <w:tab w:val="left" w:pos="426"/>
              </w:tabs>
              <w:suppressAutoHyphens/>
              <w:autoSpaceDN w:val="0"/>
              <w:jc w:val="both"/>
              <w:textAlignment w:val="baseline"/>
              <w:rPr>
                <w:color w:val="000000"/>
              </w:rPr>
            </w:pPr>
            <w:r>
              <w:rPr>
                <w:color w:val="000000"/>
              </w:rPr>
              <w:t>-Unutarnji nadzor</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F3CCC" w:rsidP="000D71A3">
            <w:pPr>
              <w:suppressAutoHyphens/>
              <w:autoSpaceDN w:val="0"/>
              <w:jc w:val="both"/>
              <w:textAlignment w:val="baseline"/>
              <w:rPr>
                <w:rFonts w:eastAsia="Calibri"/>
              </w:rPr>
            </w:pPr>
            <w:r>
              <w:rPr>
                <w:rFonts w:eastAsia="Calibri"/>
              </w:rPr>
              <w:t>-Komisija za unutarnji nadzor provodi nadzor nad svima odjelima Doma te o navedenom sastavlja zapisnik i predaje na uvid ravnateljici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Pr="00182C1C" w:rsidRDefault="002E2FA5" w:rsidP="000D71A3">
            <w:pPr>
              <w:suppressAutoHyphens/>
              <w:autoSpaceDN w:val="0"/>
              <w:jc w:val="both"/>
              <w:textAlignment w:val="baseline"/>
              <w:rPr>
                <w:color w:val="000000"/>
              </w:rPr>
            </w:pPr>
            <w:r>
              <w:rPr>
                <w:color w:val="000000"/>
              </w:rPr>
              <w:t>-</w:t>
            </w:r>
            <w:r w:rsidR="002F3CCC" w:rsidRPr="002F3CCC">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C0D" w:rsidRDefault="002F3CCC" w:rsidP="000D71A3">
            <w:pPr>
              <w:suppressAutoHyphens/>
              <w:autoSpaceDN w:val="0"/>
              <w:jc w:val="both"/>
              <w:textAlignment w:val="baseline"/>
              <w:rPr>
                <w:rFonts w:eastAsia="Calibri"/>
              </w:rPr>
            </w:pPr>
            <w:r>
              <w:rPr>
                <w:rFonts w:eastAsia="Calibri"/>
              </w:rPr>
              <w:t>Dva puta godišnje</w:t>
            </w:r>
          </w:p>
        </w:tc>
      </w:tr>
      <w:tr w:rsidR="002E2FA5"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23511">
            <w:pPr>
              <w:tabs>
                <w:tab w:val="left" w:pos="426"/>
              </w:tabs>
              <w:suppressAutoHyphens/>
              <w:autoSpaceDN w:val="0"/>
              <w:jc w:val="both"/>
              <w:textAlignment w:val="baseline"/>
              <w:rPr>
                <w:color w:val="000000"/>
              </w:rPr>
            </w:pPr>
            <w:r>
              <w:rPr>
                <w:color w:val="000000"/>
              </w:rPr>
              <w:t>-Mjesečni plan i program rada i ostvarenje istog</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D71A3">
            <w:pPr>
              <w:suppressAutoHyphens/>
              <w:autoSpaceDN w:val="0"/>
              <w:jc w:val="both"/>
              <w:textAlignment w:val="baseline"/>
              <w:rPr>
                <w:rFonts w:eastAsia="Calibri"/>
              </w:rPr>
            </w:pPr>
            <w:r>
              <w:rPr>
                <w:rFonts w:eastAsia="Calibri"/>
              </w:rPr>
              <w:t>-Mjesečni plan i program rada- sve aktivnosti koje će se obavljati u narednom mjesec te ostvarenje istog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Pr="002F3CCC" w:rsidRDefault="002E2FA5" w:rsidP="000D71A3">
            <w:pPr>
              <w:suppressAutoHyphens/>
              <w:autoSpaceDN w:val="0"/>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D71A3">
            <w:pPr>
              <w:suppressAutoHyphens/>
              <w:autoSpaceDN w:val="0"/>
              <w:jc w:val="both"/>
              <w:textAlignment w:val="baseline"/>
              <w:rPr>
                <w:rFonts w:eastAsia="Calibri"/>
              </w:rPr>
            </w:pPr>
            <w:r>
              <w:rPr>
                <w:rFonts w:eastAsia="Calibri"/>
              </w:rPr>
              <w:t>Jednom mjesečno</w:t>
            </w:r>
          </w:p>
        </w:tc>
      </w:tr>
      <w:tr w:rsidR="002E2FA5"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23511">
            <w:pPr>
              <w:tabs>
                <w:tab w:val="left" w:pos="426"/>
              </w:tabs>
              <w:suppressAutoHyphens/>
              <w:autoSpaceDN w:val="0"/>
              <w:jc w:val="both"/>
              <w:textAlignment w:val="baseline"/>
              <w:rPr>
                <w:color w:val="000000"/>
              </w:rPr>
            </w:pPr>
            <w:r>
              <w:rPr>
                <w:color w:val="000000"/>
              </w:rPr>
              <w:t>-Evidencija ugovora o smještaju</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D71A3">
            <w:pPr>
              <w:suppressAutoHyphens/>
              <w:autoSpaceDN w:val="0"/>
              <w:jc w:val="both"/>
              <w:textAlignment w:val="baseline"/>
              <w:rPr>
                <w:rFonts w:eastAsia="Calibri"/>
              </w:rPr>
            </w:pPr>
            <w:r>
              <w:rPr>
                <w:rFonts w:eastAsia="Calibri"/>
              </w:rPr>
              <w:t xml:space="preserve">-Izrada evidencija </w:t>
            </w:r>
            <w:proofErr w:type="spellStart"/>
            <w:r>
              <w:rPr>
                <w:rFonts w:eastAsia="Calibri"/>
              </w:rPr>
              <w:t>skolopljenih</w:t>
            </w:r>
            <w:proofErr w:type="spellEnd"/>
            <w:r>
              <w:rPr>
                <w:rFonts w:eastAsia="Calibri"/>
              </w:rPr>
              <w:t xml:space="preserve"> ugovora s obveznicima te dostava iste u računovodstvo Doma.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D71A3">
            <w:pPr>
              <w:suppressAutoHyphens/>
              <w:autoSpaceDN w:val="0"/>
              <w:jc w:val="both"/>
              <w:textAlignment w:val="baseline"/>
              <w:rPr>
                <w:color w:val="000000"/>
              </w:rPr>
            </w:pPr>
            <w:r>
              <w:rPr>
                <w:color w:val="000000"/>
              </w:rPr>
              <w:t>-Socijalni radnik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D71A3">
            <w:pPr>
              <w:suppressAutoHyphens/>
              <w:autoSpaceDN w:val="0"/>
              <w:jc w:val="both"/>
              <w:textAlignment w:val="baseline"/>
              <w:rPr>
                <w:rFonts w:eastAsia="Calibri"/>
              </w:rPr>
            </w:pPr>
            <w:r>
              <w:rPr>
                <w:rFonts w:eastAsia="Calibri"/>
              </w:rPr>
              <w:t>Jednom godišnje</w:t>
            </w:r>
          </w:p>
        </w:tc>
      </w:tr>
      <w:tr w:rsidR="002E2FA5" w:rsidRPr="000A3BB7" w:rsidTr="00763071">
        <w:trPr>
          <w:trHeight w:val="285"/>
        </w:trPr>
        <w:tc>
          <w:tcPr>
            <w:tcW w:w="2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23511">
            <w:pPr>
              <w:tabs>
                <w:tab w:val="left" w:pos="426"/>
              </w:tabs>
              <w:suppressAutoHyphens/>
              <w:autoSpaceDN w:val="0"/>
              <w:jc w:val="both"/>
              <w:textAlignment w:val="baseline"/>
              <w:rPr>
                <w:color w:val="000000"/>
              </w:rPr>
            </w:pPr>
            <w:r>
              <w:rPr>
                <w:color w:val="000000"/>
              </w:rPr>
              <w:t>-Dnevnik rada</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D71A3">
            <w:pPr>
              <w:suppressAutoHyphens/>
              <w:autoSpaceDN w:val="0"/>
              <w:jc w:val="both"/>
              <w:textAlignment w:val="baseline"/>
              <w:rPr>
                <w:rFonts w:eastAsia="Calibri"/>
              </w:rPr>
            </w:pPr>
            <w:r>
              <w:rPr>
                <w:rFonts w:eastAsia="Calibri"/>
              </w:rPr>
              <w:t>-Vođenje dnevnika rada o svim obavljenim poslovima unutar jednog radnog dana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Pr="002F3CCC" w:rsidRDefault="002E2FA5" w:rsidP="000D71A3">
            <w:pPr>
              <w:suppressAutoHyphens/>
              <w:autoSpaceDN w:val="0"/>
              <w:jc w:val="both"/>
              <w:textAlignment w:val="baseline"/>
              <w:rPr>
                <w:color w:val="000000"/>
              </w:rPr>
            </w:pPr>
            <w:r>
              <w:rPr>
                <w:color w:val="000000"/>
              </w:rPr>
              <w:t>-Socijalni radnik/radni terapeut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E2FA5" w:rsidRDefault="002E2FA5" w:rsidP="000D71A3">
            <w:pPr>
              <w:suppressAutoHyphens/>
              <w:autoSpaceDN w:val="0"/>
              <w:jc w:val="both"/>
              <w:textAlignment w:val="baseline"/>
              <w:rPr>
                <w:rFonts w:eastAsia="Calibri"/>
              </w:rPr>
            </w:pPr>
            <w:r>
              <w:rPr>
                <w:rFonts w:eastAsia="Calibri"/>
              </w:rPr>
              <w:t>-Svaki dan</w:t>
            </w:r>
          </w:p>
        </w:tc>
      </w:tr>
    </w:tbl>
    <w:p w:rsidR="00ED69F8" w:rsidRDefault="00ED69F8" w:rsidP="00BA203E">
      <w:pPr>
        <w:spacing w:after="200" w:line="360" w:lineRule="auto"/>
        <w:jc w:val="both"/>
        <w:rPr>
          <w:rFonts w:eastAsia="Calibri"/>
          <w:lang w:eastAsia="en-US"/>
        </w:rPr>
      </w:pPr>
    </w:p>
    <w:p w:rsidR="000E694B" w:rsidRPr="00B10397" w:rsidRDefault="000E694B" w:rsidP="00BA203E">
      <w:pPr>
        <w:spacing w:after="200" w:line="360" w:lineRule="auto"/>
        <w:jc w:val="both"/>
        <w:rPr>
          <w:rFonts w:eastAsia="Calibri"/>
          <w:lang w:eastAsia="en-US"/>
        </w:rPr>
      </w:pPr>
    </w:p>
    <w:p w:rsidR="00AD4543" w:rsidRPr="00C8266B" w:rsidRDefault="00D94185" w:rsidP="00BA203E">
      <w:pPr>
        <w:spacing w:after="200" w:line="360" w:lineRule="auto"/>
        <w:jc w:val="both"/>
        <w:rPr>
          <w:rFonts w:eastAsia="Calibri"/>
          <w:lang w:eastAsia="en-US"/>
        </w:rPr>
      </w:pPr>
      <w:r w:rsidRPr="00B10397">
        <w:lastRenderedPageBreak/>
        <w:t>Plan i program radno-terapijskih, kulturno-zabavnih i rekreativnih aktivnosti u Domu za starije i nemoćne osobe Velika, namijenjen je svim korisnicima Doma.</w:t>
      </w:r>
    </w:p>
    <w:p w:rsidR="00F67D72" w:rsidRDefault="00494920" w:rsidP="00BA203E">
      <w:pPr>
        <w:spacing w:before="100" w:beforeAutospacing="1" w:after="100" w:afterAutospacing="1" w:line="360" w:lineRule="auto"/>
        <w:jc w:val="both"/>
      </w:pPr>
      <w:r>
        <w:t xml:space="preserve">Radno-terapijske aktivnosti održavati će se u skladu s preporukama HZJZ, Ministarstva te nadležnih stožera. </w:t>
      </w:r>
    </w:p>
    <w:p w:rsidR="00F67D72" w:rsidRDefault="00F67D72" w:rsidP="00BA203E">
      <w:pPr>
        <w:spacing w:before="100" w:beforeAutospacing="1" w:after="100" w:afterAutospacing="1" w:line="360" w:lineRule="auto"/>
        <w:jc w:val="both"/>
      </w:pPr>
    </w:p>
    <w:p w:rsidR="00FA3B00" w:rsidRPr="00B10397" w:rsidRDefault="00FA3B00" w:rsidP="00FA3B00">
      <w:pPr>
        <w:spacing w:after="200"/>
        <w:jc w:val="both"/>
      </w:pPr>
      <w:r w:rsidRPr="00B10397">
        <w:t>Tablica bro</w:t>
      </w:r>
      <w:r>
        <w:t>j</w:t>
      </w:r>
      <w:r w:rsidR="00B14FDF">
        <w:t xml:space="preserve"> 2</w:t>
      </w:r>
      <w:r>
        <w:t xml:space="preserve">: Plan i program </w:t>
      </w:r>
      <w:proofErr w:type="spellStart"/>
      <w:r>
        <w:t>rad</w:t>
      </w:r>
      <w:r w:rsidR="00D72AC1">
        <w:t>noterapijskih</w:t>
      </w:r>
      <w:proofErr w:type="spellEnd"/>
      <w:r w:rsidR="00D72AC1">
        <w:t xml:space="preserve"> aktivnosti </w:t>
      </w:r>
      <w:r w:rsidR="00897C08">
        <w:t>za 2023</w:t>
      </w:r>
      <w:r w:rsidRPr="00B10397">
        <w:t>. godinu</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09"/>
        <w:gridCol w:w="3260"/>
        <w:gridCol w:w="2977"/>
        <w:gridCol w:w="3402"/>
      </w:tblGrid>
      <w:tr w:rsidR="00FA3B00" w:rsidRPr="00B10397" w:rsidTr="00763071">
        <w:tc>
          <w:tcPr>
            <w:tcW w:w="10348" w:type="dxa"/>
            <w:gridSpan w:val="4"/>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b/>
                <w:sz w:val="22"/>
                <w:szCs w:val="22"/>
              </w:rPr>
            </w:pPr>
            <w:r w:rsidRPr="00B10397">
              <w:rPr>
                <w:b/>
                <w:sz w:val="22"/>
                <w:szCs w:val="22"/>
              </w:rPr>
              <w:t xml:space="preserve">                                                           </w:t>
            </w:r>
          </w:p>
          <w:p w:rsidR="00FA3B00" w:rsidRPr="00763071" w:rsidRDefault="00FA3B00" w:rsidP="007A63D5">
            <w:pPr>
              <w:rPr>
                <w:b/>
                <w:sz w:val="22"/>
                <w:szCs w:val="22"/>
              </w:rPr>
            </w:pPr>
            <w:r w:rsidRPr="00763071">
              <w:rPr>
                <w:b/>
                <w:sz w:val="22"/>
                <w:szCs w:val="22"/>
              </w:rPr>
              <w:t xml:space="preserve">                                                          </w:t>
            </w:r>
            <w:r w:rsidR="00897C08" w:rsidRPr="00763071">
              <w:rPr>
                <w:b/>
                <w:sz w:val="22"/>
                <w:szCs w:val="22"/>
              </w:rPr>
              <w:t>Plan rada 1.- 12. mjeseca 2023</w:t>
            </w:r>
            <w:r w:rsidRPr="00763071">
              <w:rPr>
                <w:b/>
                <w:sz w:val="22"/>
                <w:szCs w:val="22"/>
              </w:rPr>
              <w:t>. godine</w:t>
            </w:r>
          </w:p>
          <w:p w:rsidR="00FA3B00" w:rsidRPr="00B10397" w:rsidRDefault="00FA3B00" w:rsidP="007A63D5">
            <w:pPr>
              <w:rPr>
                <w:b/>
                <w:sz w:val="22"/>
                <w:szCs w:val="22"/>
              </w:rPr>
            </w:pPr>
          </w:p>
        </w:tc>
      </w:tr>
      <w:tr w:rsidR="00763071" w:rsidRPr="00763071" w:rsidTr="00763071">
        <w:tc>
          <w:tcPr>
            <w:tcW w:w="709" w:type="dxa"/>
            <w:tcBorders>
              <w:top w:val="single" w:sz="4" w:space="0" w:color="auto"/>
              <w:left w:val="single" w:sz="4" w:space="0" w:color="auto"/>
              <w:bottom w:val="nil"/>
              <w:right w:val="single" w:sz="4" w:space="0" w:color="auto"/>
            </w:tcBorders>
            <w:shd w:val="clear" w:color="auto" w:fill="auto"/>
          </w:tcPr>
          <w:p w:rsidR="00FA3B00" w:rsidRPr="00763071" w:rsidRDefault="00FA3B00" w:rsidP="007A63D5">
            <w:pPr>
              <w:rPr>
                <w:sz w:val="22"/>
                <w:szCs w:val="22"/>
              </w:rPr>
            </w:pPr>
          </w:p>
        </w:tc>
        <w:tc>
          <w:tcPr>
            <w:tcW w:w="3260" w:type="dxa"/>
            <w:tcBorders>
              <w:top w:val="single" w:sz="4" w:space="0" w:color="auto"/>
              <w:left w:val="single" w:sz="4" w:space="0" w:color="auto"/>
              <w:bottom w:val="nil"/>
              <w:right w:val="single" w:sz="4" w:space="0" w:color="auto"/>
            </w:tcBorders>
            <w:shd w:val="clear" w:color="auto" w:fill="auto"/>
            <w:hideMark/>
          </w:tcPr>
          <w:p w:rsidR="00FA3B00" w:rsidRPr="00763071" w:rsidRDefault="00FA3B00" w:rsidP="007A63D5">
            <w:pPr>
              <w:rPr>
                <w:b/>
                <w:sz w:val="22"/>
                <w:szCs w:val="22"/>
              </w:rPr>
            </w:pPr>
            <w:r w:rsidRPr="00763071">
              <w:rPr>
                <w:b/>
                <w:sz w:val="22"/>
                <w:szCs w:val="22"/>
              </w:rPr>
              <w:t>RADNO-TERAPIJSKE      AKTIVNOSTI</w:t>
            </w:r>
          </w:p>
        </w:tc>
        <w:tc>
          <w:tcPr>
            <w:tcW w:w="2977" w:type="dxa"/>
            <w:tcBorders>
              <w:top w:val="single" w:sz="4" w:space="0" w:color="auto"/>
              <w:left w:val="single" w:sz="4" w:space="0" w:color="auto"/>
              <w:bottom w:val="nil"/>
              <w:right w:val="single" w:sz="4" w:space="0" w:color="auto"/>
            </w:tcBorders>
            <w:shd w:val="clear" w:color="auto" w:fill="auto"/>
            <w:hideMark/>
          </w:tcPr>
          <w:p w:rsidR="00FA3B00" w:rsidRPr="00763071" w:rsidRDefault="00FA3B00" w:rsidP="007A63D5">
            <w:pPr>
              <w:rPr>
                <w:b/>
                <w:sz w:val="22"/>
                <w:szCs w:val="22"/>
              </w:rPr>
            </w:pPr>
            <w:r w:rsidRPr="00763071">
              <w:rPr>
                <w:b/>
                <w:sz w:val="22"/>
                <w:szCs w:val="22"/>
              </w:rPr>
              <w:t>KULTURNO-ZABAVNE AKTIVNOSTI</w:t>
            </w:r>
          </w:p>
        </w:tc>
        <w:tc>
          <w:tcPr>
            <w:tcW w:w="3402" w:type="dxa"/>
            <w:tcBorders>
              <w:top w:val="single" w:sz="4" w:space="0" w:color="auto"/>
              <w:left w:val="single" w:sz="4" w:space="0" w:color="auto"/>
              <w:bottom w:val="nil"/>
              <w:right w:val="single" w:sz="4" w:space="0" w:color="auto"/>
            </w:tcBorders>
            <w:shd w:val="clear" w:color="auto" w:fill="auto"/>
            <w:hideMark/>
          </w:tcPr>
          <w:p w:rsidR="00FA3B00" w:rsidRPr="00763071" w:rsidRDefault="00FA3B00" w:rsidP="007A63D5">
            <w:pPr>
              <w:rPr>
                <w:b/>
                <w:sz w:val="22"/>
                <w:szCs w:val="22"/>
              </w:rPr>
            </w:pPr>
            <w:r w:rsidRPr="00763071">
              <w:rPr>
                <w:b/>
                <w:sz w:val="22"/>
                <w:szCs w:val="22"/>
              </w:rPr>
              <w:t>SPORTSKO-REKREATIVNE   AKTIVNOSTI</w:t>
            </w:r>
          </w:p>
        </w:tc>
      </w:tr>
      <w:tr w:rsidR="00763071" w:rsidRPr="00763071" w:rsidTr="00763071">
        <w:trPr>
          <w:trHeight w:val="1275"/>
        </w:trPr>
        <w:tc>
          <w:tcPr>
            <w:tcW w:w="709" w:type="dxa"/>
            <w:tcBorders>
              <w:top w:val="nil"/>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S</w:t>
            </w:r>
          </w:p>
          <w:p w:rsidR="00FA3B00" w:rsidRPr="00763071" w:rsidRDefault="00FA3B00" w:rsidP="007A63D5">
            <w:pPr>
              <w:rPr>
                <w:sz w:val="22"/>
                <w:szCs w:val="22"/>
              </w:rPr>
            </w:pPr>
            <w:r w:rsidRPr="00763071">
              <w:rPr>
                <w:sz w:val="22"/>
                <w:szCs w:val="22"/>
              </w:rPr>
              <w:t>I</w:t>
            </w:r>
          </w:p>
          <w:p w:rsidR="00FA3B00" w:rsidRPr="00763071" w:rsidRDefault="00FA3B00" w:rsidP="007A63D5">
            <w:pPr>
              <w:rPr>
                <w:sz w:val="22"/>
                <w:szCs w:val="22"/>
              </w:rPr>
            </w:pPr>
            <w:r w:rsidRPr="00763071">
              <w:rPr>
                <w:sz w:val="22"/>
                <w:szCs w:val="22"/>
              </w:rPr>
              <w:t>J</w:t>
            </w:r>
          </w:p>
          <w:p w:rsidR="00FA3B00" w:rsidRPr="00763071" w:rsidRDefault="00FA3B00" w:rsidP="007A63D5">
            <w:pPr>
              <w:rPr>
                <w:sz w:val="22"/>
                <w:szCs w:val="22"/>
              </w:rPr>
            </w:pPr>
            <w:r w:rsidRPr="00763071">
              <w:rPr>
                <w:sz w:val="22"/>
                <w:szCs w:val="22"/>
              </w:rPr>
              <w:t>E</w:t>
            </w:r>
          </w:p>
          <w:p w:rsidR="00FA3B00" w:rsidRPr="00763071" w:rsidRDefault="00FA3B00" w:rsidP="007A63D5">
            <w:pPr>
              <w:rPr>
                <w:sz w:val="22"/>
                <w:szCs w:val="22"/>
              </w:rPr>
            </w:pPr>
            <w:r w:rsidRPr="00763071">
              <w:rPr>
                <w:sz w:val="22"/>
                <w:szCs w:val="22"/>
              </w:rPr>
              <w:t>Č</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NJ</w:t>
            </w:r>
          </w:p>
        </w:tc>
        <w:tc>
          <w:tcPr>
            <w:tcW w:w="3260" w:type="dxa"/>
            <w:tcBorders>
              <w:top w:val="nil"/>
              <w:left w:val="single" w:sz="4" w:space="0" w:color="auto"/>
              <w:bottom w:val="single" w:sz="4" w:space="0" w:color="auto"/>
              <w:right w:val="single" w:sz="4" w:space="0" w:color="auto"/>
            </w:tcBorders>
            <w:shd w:val="clear" w:color="auto" w:fill="auto"/>
            <w:hideMark/>
          </w:tcPr>
          <w:p w:rsidR="00FA3B00" w:rsidRDefault="00FA3B00" w:rsidP="007A63D5">
            <w:pPr>
              <w:rPr>
                <w:sz w:val="22"/>
                <w:szCs w:val="22"/>
              </w:rPr>
            </w:pPr>
            <w:r w:rsidRPr="00763071">
              <w:rPr>
                <w:sz w:val="22"/>
                <w:szCs w:val="22"/>
              </w:rPr>
              <w:t>- spremanje nakita nakon božićnih i novogodišnjih blagdana</w:t>
            </w:r>
          </w:p>
          <w:p w:rsidR="00684C2E" w:rsidRDefault="00684C2E" w:rsidP="007A63D5">
            <w:pPr>
              <w:rPr>
                <w:sz w:val="22"/>
                <w:szCs w:val="22"/>
              </w:rPr>
            </w:pPr>
            <w:r>
              <w:rPr>
                <w:sz w:val="22"/>
                <w:szCs w:val="22"/>
              </w:rPr>
              <w:t>-video pozivi korisnika s obitelji</w:t>
            </w:r>
          </w:p>
          <w:p w:rsidR="00684C2E" w:rsidRPr="00763071" w:rsidRDefault="00684C2E" w:rsidP="007A63D5">
            <w:pPr>
              <w:rPr>
                <w:sz w:val="22"/>
                <w:szCs w:val="22"/>
              </w:rPr>
            </w:pPr>
            <w:r>
              <w:rPr>
                <w:sz w:val="22"/>
                <w:szCs w:val="22"/>
              </w:rPr>
              <w:t xml:space="preserve">-prikazivanje dokumentarnih filmova i nastupa zavičajnih kud-ova na </w:t>
            </w:r>
            <w:proofErr w:type="spellStart"/>
            <w:r>
              <w:rPr>
                <w:sz w:val="22"/>
                <w:szCs w:val="22"/>
              </w:rPr>
              <w:t>tabletima</w:t>
            </w:r>
            <w:proofErr w:type="spellEnd"/>
            <w:r>
              <w:rPr>
                <w:sz w:val="22"/>
                <w:szCs w:val="22"/>
              </w:rPr>
              <w:t xml:space="preserve"> zainteresiranim korisnicima </w:t>
            </w:r>
          </w:p>
          <w:p w:rsidR="00FA3B00" w:rsidRPr="00763071" w:rsidRDefault="00FA3B00" w:rsidP="007A63D5">
            <w:pPr>
              <w:rPr>
                <w:sz w:val="22"/>
                <w:szCs w:val="22"/>
              </w:rPr>
            </w:pPr>
            <w:r w:rsidRPr="00763071">
              <w:rPr>
                <w:sz w:val="22"/>
                <w:szCs w:val="22"/>
              </w:rPr>
              <w:t>- rad u kreativnim radionicama</w:t>
            </w:r>
          </w:p>
          <w:p w:rsidR="00FA3B00" w:rsidRPr="00763071" w:rsidRDefault="00FA3B00" w:rsidP="007A63D5">
            <w:pPr>
              <w:rPr>
                <w:sz w:val="22"/>
                <w:szCs w:val="22"/>
              </w:rPr>
            </w:pPr>
            <w:r w:rsidRPr="00763071">
              <w:rPr>
                <w:sz w:val="22"/>
                <w:szCs w:val="22"/>
              </w:rPr>
              <w:t>- čišćenje snijega</w:t>
            </w:r>
          </w:p>
          <w:p w:rsidR="00FA3B00" w:rsidRPr="00763071" w:rsidRDefault="00FA3B00" w:rsidP="007A63D5">
            <w:pPr>
              <w:rPr>
                <w:sz w:val="22"/>
                <w:szCs w:val="22"/>
              </w:rPr>
            </w:pPr>
            <w:r w:rsidRPr="00763071">
              <w:rPr>
                <w:sz w:val="22"/>
                <w:szCs w:val="22"/>
              </w:rPr>
              <w:t>- izrada panoa</w:t>
            </w:r>
          </w:p>
        </w:tc>
        <w:tc>
          <w:tcPr>
            <w:tcW w:w="2977" w:type="dxa"/>
            <w:tcBorders>
              <w:top w:val="nil"/>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xml:space="preserve">- blagoslov </w:t>
            </w:r>
            <w:proofErr w:type="spellStart"/>
            <w:r w:rsidRPr="00763071">
              <w:rPr>
                <w:sz w:val="22"/>
                <w:szCs w:val="22"/>
              </w:rPr>
              <w:t>sv.Vode</w:t>
            </w:r>
            <w:proofErr w:type="spellEnd"/>
          </w:p>
          <w:p w:rsidR="00FA3B00" w:rsidRPr="00763071" w:rsidRDefault="00FA3B00" w:rsidP="007A63D5">
            <w:pPr>
              <w:rPr>
                <w:sz w:val="22"/>
                <w:szCs w:val="22"/>
              </w:rPr>
            </w:pPr>
            <w:r w:rsidRPr="00763071">
              <w:rPr>
                <w:sz w:val="22"/>
                <w:szCs w:val="22"/>
              </w:rPr>
              <w:t>- sv. Misa svaki tjedan</w:t>
            </w:r>
          </w:p>
          <w:p w:rsidR="00FA3B00" w:rsidRPr="00763071" w:rsidRDefault="00FA3B00" w:rsidP="007A63D5">
            <w:pPr>
              <w:rPr>
                <w:sz w:val="22"/>
                <w:szCs w:val="22"/>
              </w:rPr>
            </w:pPr>
            <w:r w:rsidRPr="00763071">
              <w:rPr>
                <w:sz w:val="22"/>
                <w:szCs w:val="22"/>
              </w:rPr>
              <w:t>- sakralni zbor</w:t>
            </w:r>
          </w:p>
          <w:p w:rsidR="00FA3B00" w:rsidRPr="00763071" w:rsidRDefault="00FA3B00" w:rsidP="007A63D5">
            <w:pPr>
              <w:rPr>
                <w:sz w:val="22"/>
                <w:szCs w:val="22"/>
              </w:rPr>
            </w:pPr>
            <w:r w:rsidRPr="00763071">
              <w:rPr>
                <w:sz w:val="22"/>
                <w:szCs w:val="22"/>
              </w:rPr>
              <w:t>-</w:t>
            </w:r>
            <w:proofErr w:type="spellStart"/>
            <w:r w:rsidRPr="00763071">
              <w:rPr>
                <w:sz w:val="22"/>
                <w:szCs w:val="22"/>
              </w:rPr>
              <w:t>Vincelovo</w:t>
            </w:r>
            <w:proofErr w:type="spellEnd"/>
          </w:p>
          <w:p w:rsidR="00FA3B00" w:rsidRPr="00763071" w:rsidRDefault="00FA3B00" w:rsidP="007A63D5">
            <w:pPr>
              <w:rPr>
                <w:sz w:val="22"/>
                <w:szCs w:val="22"/>
              </w:rPr>
            </w:pPr>
            <w:r w:rsidRPr="00763071">
              <w:rPr>
                <w:sz w:val="22"/>
                <w:szCs w:val="22"/>
              </w:rPr>
              <w:t>- molitvena zajednica svaki dan</w:t>
            </w:r>
          </w:p>
          <w:p w:rsidR="00FA3B00" w:rsidRPr="00763071" w:rsidRDefault="00FA3B00" w:rsidP="007A63D5">
            <w:pPr>
              <w:rPr>
                <w:sz w:val="22"/>
                <w:szCs w:val="22"/>
              </w:rPr>
            </w:pPr>
            <w:r w:rsidRPr="00763071">
              <w:rPr>
                <w:sz w:val="22"/>
                <w:szCs w:val="22"/>
              </w:rPr>
              <w:t>- sv. Tri kralja</w:t>
            </w:r>
          </w:p>
          <w:p w:rsidR="00FA3B00" w:rsidRPr="00763071" w:rsidRDefault="00FA3B00" w:rsidP="007A63D5">
            <w:pPr>
              <w:rPr>
                <w:sz w:val="22"/>
                <w:szCs w:val="22"/>
              </w:rPr>
            </w:pPr>
            <w:r w:rsidRPr="00763071">
              <w:rPr>
                <w:sz w:val="22"/>
                <w:szCs w:val="22"/>
              </w:rPr>
              <w:t>- proslava rođendana i imendana</w:t>
            </w:r>
          </w:p>
          <w:p w:rsidR="00FA3B00" w:rsidRPr="00763071" w:rsidRDefault="00FA3B00" w:rsidP="007A63D5">
            <w:pPr>
              <w:rPr>
                <w:sz w:val="22"/>
                <w:szCs w:val="22"/>
              </w:rPr>
            </w:pPr>
            <w:r w:rsidRPr="00763071">
              <w:rPr>
                <w:sz w:val="22"/>
                <w:szCs w:val="22"/>
              </w:rPr>
              <w:t>- čitanje dnevnog tiska korisnicima na stacionaru</w:t>
            </w:r>
          </w:p>
          <w:p w:rsidR="00FA3B00" w:rsidRPr="00763071" w:rsidRDefault="00FA3B00" w:rsidP="007A63D5">
            <w:pPr>
              <w:rPr>
                <w:sz w:val="22"/>
                <w:szCs w:val="22"/>
              </w:rPr>
            </w:pPr>
          </w:p>
        </w:tc>
        <w:tc>
          <w:tcPr>
            <w:tcW w:w="3402" w:type="dxa"/>
            <w:tcBorders>
              <w:top w:val="nil"/>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svakodnevna grupna gimnastika na A i B odjelu</w:t>
            </w:r>
          </w:p>
          <w:p w:rsidR="00FA3B00" w:rsidRPr="00763071" w:rsidRDefault="00FA3B00" w:rsidP="007A63D5">
            <w:pPr>
              <w:rPr>
                <w:sz w:val="22"/>
                <w:szCs w:val="22"/>
              </w:rPr>
            </w:pPr>
            <w:r w:rsidRPr="00763071">
              <w:rPr>
                <w:sz w:val="22"/>
                <w:szCs w:val="22"/>
              </w:rPr>
              <w:t>- aktivnosti na snijegu</w:t>
            </w:r>
          </w:p>
          <w:p w:rsidR="00FA3B00" w:rsidRPr="00763071" w:rsidRDefault="00FA3B00" w:rsidP="007A63D5">
            <w:pPr>
              <w:rPr>
                <w:sz w:val="22"/>
                <w:szCs w:val="22"/>
              </w:rPr>
            </w:pPr>
          </w:p>
          <w:p w:rsidR="00FA3B00" w:rsidRPr="00763071" w:rsidRDefault="00FA3B00" w:rsidP="007A63D5">
            <w:pPr>
              <w:rPr>
                <w:sz w:val="22"/>
                <w:szCs w:val="22"/>
              </w:rPr>
            </w:pPr>
          </w:p>
        </w:tc>
      </w:tr>
      <w:tr w:rsidR="00763071" w:rsidRPr="00763071" w:rsidTr="00763071">
        <w:trPr>
          <w:trHeight w:val="24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V</w:t>
            </w:r>
          </w:p>
          <w:p w:rsidR="00FA3B00" w:rsidRPr="00763071" w:rsidRDefault="00FA3B00" w:rsidP="007A63D5">
            <w:pPr>
              <w:rPr>
                <w:sz w:val="22"/>
                <w:szCs w:val="22"/>
              </w:rPr>
            </w:pPr>
            <w:r w:rsidRPr="00763071">
              <w:rPr>
                <w:sz w:val="22"/>
                <w:szCs w:val="22"/>
              </w:rPr>
              <w:t>E</w:t>
            </w:r>
          </w:p>
          <w:p w:rsidR="00FA3B00" w:rsidRPr="00763071" w:rsidRDefault="00FA3B00" w:rsidP="007A63D5">
            <w:pPr>
              <w:rPr>
                <w:sz w:val="22"/>
                <w:szCs w:val="22"/>
              </w:rPr>
            </w:pPr>
            <w:r w:rsidRPr="00763071">
              <w:rPr>
                <w:sz w:val="22"/>
                <w:szCs w:val="22"/>
              </w:rPr>
              <w:t>LJ</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Č</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p>
          <w:p w:rsidR="00FA3B00" w:rsidRPr="00763071" w:rsidRDefault="00FA3B00" w:rsidP="007A63D5">
            <w:pPr>
              <w:rPr>
                <w:sz w:val="22"/>
                <w:szCs w:val="22"/>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684C2E" w:rsidRDefault="00FA3B00" w:rsidP="00684C2E">
            <w:pPr>
              <w:rPr>
                <w:sz w:val="22"/>
                <w:szCs w:val="22"/>
              </w:rPr>
            </w:pPr>
            <w:r w:rsidRPr="00763071">
              <w:rPr>
                <w:sz w:val="22"/>
                <w:szCs w:val="22"/>
              </w:rPr>
              <w:t>-</w:t>
            </w:r>
            <w:r w:rsidR="00684C2E">
              <w:rPr>
                <w:sz w:val="22"/>
                <w:szCs w:val="22"/>
              </w:rPr>
              <w:t>-video pozivi korisnika s obitelji</w:t>
            </w:r>
          </w:p>
          <w:p w:rsidR="00684C2E" w:rsidRDefault="00684C2E" w:rsidP="007A63D5">
            <w:pPr>
              <w:rPr>
                <w:sz w:val="22"/>
                <w:szCs w:val="22"/>
              </w:rPr>
            </w:pPr>
            <w:r>
              <w:rPr>
                <w:sz w:val="22"/>
                <w:szCs w:val="22"/>
              </w:rPr>
              <w:t xml:space="preserve">- prikazivanje dokumentarnih filmova i nastupa zavičajnih kud-ova na </w:t>
            </w:r>
            <w:proofErr w:type="spellStart"/>
            <w:r>
              <w:rPr>
                <w:sz w:val="22"/>
                <w:szCs w:val="22"/>
              </w:rPr>
              <w:t>tabletima</w:t>
            </w:r>
            <w:proofErr w:type="spellEnd"/>
            <w:r>
              <w:rPr>
                <w:sz w:val="22"/>
                <w:szCs w:val="22"/>
              </w:rPr>
              <w:t xml:space="preserve"> zainteresiranim korisnicima </w:t>
            </w:r>
          </w:p>
          <w:p w:rsidR="00FA3B00" w:rsidRPr="00763071" w:rsidRDefault="00684C2E" w:rsidP="007A63D5">
            <w:pPr>
              <w:rPr>
                <w:sz w:val="22"/>
                <w:szCs w:val="22"/>
              </w:rPr>
            </w:pPr>
            <w:r>
              <w:rPr>
                <w:sz w:val="22"/>
                <w:szCs w:val="22"/>
              </w:rPr>
              <w:t>-</w:t>
            </w:r>
            <w:r w:rsidR="00FA3B00" w:rsidRPr="00763071">
              <w:rPr>
                <w:sz w:val="22"/>
                <w:szCs w:val="22"/>
              </w:rPr>
              <w:t xml:space="preserve"> rad u kreativnim radionicama (izrada maski i kostima za </w:t>
            </w:r>
            <w:r>
              <w:rPr>
                <w:sz w:val="22"/>
                <w:szCs w:val="22"/>
              </w:rPr>
              <w:t xml:space="preserve"> </w:t>
            </w:r>
            <w:r w:rsidR="00FA3B00" w:rsidRPr="00763071">
              <w:rPr>
                <w:sz w:val="22"/>
                <w:szCs w:val="22"/>
              </w:rPr>
              <w:t>maškare)</w:t>
            </w:r>
          </w:p>
          <w:p w:rsidR="00FA3B00" w:rsidRPr="00763071" w:rsidRDefault="00FA3B00" w:rsidP="007A63D5">
            <w:pPr>
              <w:rPr>
                <w:sz w:val="22"/>
                <w:szCs w:val="22"/>
              </w:rPr>
            </w:pPr>
            <w:r w:rsidRPr="00763071">
              <w:rPr>
                <w:sz w:val="22"/>
                <w:szCs w:val="22"/>
              </w:rPr>
              <w:t>- ručni radovi</w:t>
            </w:r>
          </w:p>
          <w:p w:rsidR="00FA3B00" w:rsidRPr="00763071" w:rsidRDefault="00FA3B00" w:rsidP="007A63D5">
            <w:pPr>
              <w:rPr>
                <w:sz w:val="22"/>
                <w:szCs w:val="22"/>
              </w:rPr>
            </w:pPr>
            <w:r w:rsidRPr="00763071">
              <w:rPr>
                <w:sz w:val="22"/>
                <w:szCs w:val="22"/>
              </w:rPr>
              <w:t>- izrada panoa za Valentinovo</w:t>
            </w:r>
          </w:p>
          <w:p w:rsidR="00FA3B00" w:rsidRPr="00763071" w:rsidRDefault="00FA3B00" w:rsidP="007A63D5">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xml:space="preserve">- blagoslov svijeća </w:t>
            </w:r>
          </w:p>
          <w:p w:rsidR="00FA3B00" w:rsidRPr="00763071" w:rsidRDefault="00FA3B00" w:rsidP="007A63D5">
            <w:pPr>
              <w:rPr>
                <w:sz w:val="22"/>
                <w:szCs w:val="22"/>
              </w:rPr>
            </w:pPr>
            <w:r w:rsidRPr="00763071">
              <w:rPr>
                <w:sz w:val="22"/>
                <w:szCs w:val="22"/>
              </w:rPr>
              <w:t>- blagoslov grla</w:t>
            </w:r>
          </w:p>
          <w:p w:rsidR="00FA3B00" w:rsidRPr="00763071" w:rsidRDefault="00FA3B00" w:rsidP="007A63D5">
            <w:pPr>
              <w:rPr>
                <w:sz w:val="22"/>
                <w:szCs w:val="22"/>
              </w:rPr>
            </w:pPr>
            <w:r w:rsidRPr="00763071">
              <w:rPr>
                <w:sz w:val="22"/>
                <w:szCs w:val="22"/>
              </w:rPr>
              <w:t>- bolesničko pomazanje</w:t>
            </w:r>
          </w:p>
          <w:p w:rsidR="00FA3B00" w:rsidRPr="00763071" w:rsidRDefault="00FA3B00" w:rsidP="007A63D5">
            <w:pPr>
              <w:rPr>
                <w:sz w:val="22"/>
                <w:szCs w:val="22"/>
              </w:rPr>
            </w:pPr>
            <w:r w:rsidRPr="00763071">
              <w:rPr>
                <w:sz w:val="22"/>
                <w:szCs w:val="22"/>
              </w:rPr>
              <w:t>- Sv. Misa svaki tjedan</w:t>
            </w:r>
          </w:p>
          <w:p w:rsidR="00FA3B00" w:rsidRPr="00763071" w:rsidRDefault="00FA3B00" w:rsidP="007A63D5">
            <w:pPr>
              <w:rPr>
                <w:sz w:val="22"/>
                <w:szCs w:val="22"/>
              </w:rPr>
            </w:pPr>
            <w:r w:rsidRPr="00763071">
              <w:rPr>
                <w:sz w:val="22"/>
                <w:szCs w:val="22"/>
              </w:rPr>
              <w:t>- proslava rođendana</w:t>
            </w:r>
          </w:p>
          <w:p w:rsidR="00FA3B00" w:rsidRPr="00763071" w:rsidRDefault="00FA3B00" w:rsidP="007A63D5">
            <w:pPr>
              <w:rPr>
                <w:sz w:val="22"/>
                <w:szCs w:val="22"/>
              </w:rPr>
            </w:pPr>
            <w:r w:rsidRPr="00763071">
              <w:rPr>
                <w:sz w:val="22"/>
                <w:szCs w:val="22"/>
              </w:rPr>
              <w:t>- Valentinovo</w:t>
            </w:r>
          </w:p>
          <w:p w:rsidR="00FA3B00" w:rsidRPr="00763071" w:rsidRDefault="00FA3B00" w:rsidP="007A63D5">
            <w:pPr>
              <w:rPr>
                <w:sz w:val="22"/>
                <w:szCs w:val="22"/>
              </w:rPr>
            </w:pPr>
            <w:r w:rsidRPr="00763071">
              <w:rPr>
                <w:sz w:val="22"/>
                <w:szCs w:val="22"/>
              </w:rPr>
              <w:t>- molitvena zajednica</w:t>
            </w:r>
          </w:p>
          <w:p w:rsidR="00FA3B00" w:rsidRPr="00763071" w:rsidRDefault="00FA3B00" w:rsidP="007A63D5">
            <w:pPr>
              <w:rPr>
                <w:sz w:val="22"/>
                <w:szCs w:val="22"/>
              </w:rPr>
            </w:pPr>
            <w:r w:rsidRPr="00763071">
              <w:rPr>
                <w:sz w:val="22"/>
                <w:szCs w:val="22"/>
              </w:rPr>
              <w:t>- plesna grupa</w:t>
            </w:r>
          </w:p>
          <w:p w:rsidR="00FA3B00" w:rsidRPr="00763071" w:rsidRDefault="00FA3B00" w:rsidP="007A63D5">
            <w:pPr>
              <w:rPr>
                <w:sz w:val="22"/>
                <w:szCs w:val="22"/>
              </w:rPr>
            </w:pPr>
            <w:r w:rsidRPr="00763071">
              <w:rPr>
                <w:sz w:val="22"/>
                <w:szCs w:val="22"/>
              </w:rPr>
              <w:t>- dramska grupa</w:t>
            </w:r>
          </w:p>
          <w:p w:rsidR="00FA3B00" w:rsidRPr="00763071" w:rsidRDefault="00FA3B00" w:rsidP="007A63D5">
            <w:pPr>
              <w:rPr>
                <w:sz w:val="22"/>
                <w:szCs w:val="22"/>
              </w:rPr>
            </w:pPr>
            <w:r w:rsidRPr="00763071">
              <w:rPr>
                <w:sz w:val="22"/>
                <w:szCs w:val="22"/>
              </w:rPr>
              <w:t>- mješoviti zbor</w:t>
            </w:r>
          </w:p>
          <w:p w:rsidR="00FA3B00" w:rsidRPr="00763071"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A3B00" w:rsidRPr="00763071" w:rsidRDefault="00FA3B00" w:rsidP="007A63D5">
            <w:pPr>
              <w:rPr>
                <w:sz w:val="22"/>
                <w:szCs w:val="22"/>
              </w:rPr>
            </w:pPr>
            <w:r w:rsidRPr="00763071">
              <w:rPr>
                <w:sz w:val="22"/>
                <w:szCs w:val="22"/>
              </w:rPr>
              <w:t>- svakodnevna grupna gimnastika na A i B odjelu</w:t>
            </w:r>
          </w:p>
          <w:p w:rsidR="00FA3B00" w:rsidRPr="00763071" w:rsidRDefault="00FA3B00" w:rsidP="007A63D5">
            <w:pPr>
              <w:rPr>
                <w:sz w:val="22"/>
                <w:szCs w:val="22"/>
              </w:rPr>
            </w:pPr>
            <w:r w:rsidRPr="00763071">
              <w:rPr>
                <w:sz w:val="22"/>
                <w:szCs w:val="22"/>
              </w:rPr>
              <w:t>- šetnja u krugu Doma</w:t>
            </w:r>
          </w:p>
        </w:tc>
      </w:tr>
      <w:tr w:rsidR="00763071" w:rsidRPr="00763071" w:rsidTr="00763071">
        <w:trPr>
          <w:trHeight w:val="411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O</w:t>
            </w:r>
          </w:p>
          <w:p w:rsidR="00FA3B00" w:rsidRPr="00763071" w:rsidRDefault="00FA3B00" w:rsidP="007A63D5">
            <w:pPr>
              <w:rPr>
                <w:sz w:val="22"/>
                <w:szCs w:val="22"/>
              </w:rPr>
            </w:pPr>
            <w:r w:rsidRPr="00763071">
              <w:rPr>
                <w:sz w:val="22"/>
                <w:szCs w:val="22"/>
              </w:rPr>
              <w:t>Ž</w:t>
            </w:r>
          </w:p>
          <w:p w:rsidR="00FA3B00" w:rsidRPr="00763071" w:rsidRDefault="00FA3B00" w:rsidP="007A63D5">
            <w:pPr>
              <w:rPr>
                <w:sz w:val="22"/>
                <w:szCs w:val="22"/>
              </w:rPr>
            </w:pPr>
            <w:r w:rsidRPr="00763071">
              <w:rPr>
                <w:sz w:val="22"/>
                <w:szCs w:val="22"/>
              </w:rPr>
              <w:t>U</w:t>
            </w:r>
          </w:p>
          <w:p w:rsidR="00FA3B00" w:rsidRPr="00763071" w:rsidRDefault="00FA3B00" w:rsidP="007A63D5">
            <w:pPr>
              <w:rPr>
                <w:sz w:val="22"/>
                <w:szCs w:val="22"/>
              </w:rPr>
            </w:pPr>
            <w:r w:rsidRPr="00763071">
              <w:rPr>
                <w:sz w:val="22"/>
                <w:szCs w:val="22"/>
              </w:rPr>
              <w:t>J</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K</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Default="00FA3B00" w:rsidP="007A63D5">
            <w:pPr>
              <w:rPr>
                <w:sz w:val="22"/>
                <w:szCs w:val="22"/>
              </w:rPr>
            </w:pPr>
            <w:r w:rsidRPr="00763071">
              <w:rPr>
                <w:sz w:val="22"/>
                <w:szCs w:val="22"/>
              </w:rPr>
              <w:t>- kreativne radionice (</w:t>
            </w:r>
            <w:proofErr w:type="spellStart"/>
            <w:r w:rsidRPr="00763071">
              <w:rPr>
                <w:sz w:val="22"/>
                <w:szCs w:val="22"/>
              </w:rPr>
              <w:t>kaširanje</w:t>
            </w:r>
            <w:proofErr w:type="spellEnd"/>
            <w:r w:rsidRPr="00763071">
              <w:rPr>
                <w:sz w:val="22"/>
                <w:szCs w:val="22"/>
              </w:rPr>
              <w:t xml:space="preserve"> jaja, izrada pilića i drugih nakit za Uskrs)</w:t>
            </w:r>
          </w:p>
          <w:p w:rsidR="00684C2E" w:rsidRPr="00684C2E" w:rsidRDefault="00684C2E" w:rsidP="00684C2E">
            <w:pPr>
              <w:rPr>
                <w:sz w:val="22"/>
                <w:szCs w:val="22"/>
              </w:rPr>
            </w:pPr>
            <w:r>
              <w:rPr>
                <w:sz w:val="22"/>
                <w:szCs w:val="22"/>
              </w:rPr>
              <w:t>-</w:t>
            </w:r>
            <w:r w:rsidRPr="00684C2E">
              <w:rPr>
                <w:sz w:val="22"/>
                <w:szCs w:val="22"/>
              </w:rPr>
              <w:t>video pozivi korisnika s obitelji</w:t>
            </w:r>
          </w:p>
          <w:p w:rsidR="00684C2E" w:rsidRPr="00763071"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p w:rsidR="00FA3B00" w:rsidRPr="00763071" w:rsidRDefault="00FA3B00" w:rsidP="007A63D5">
            <w:pPr>
              <w:rPr>
                <w:sz w:val="22"/>
                <w:szCs w:val="22"/>
              </w:rPr>
            </w:pPr>
            <w:r w:rsidRPr="00763071">
              <w:rPr>
                <w:sz w:val="22"/>
                <w:szCs w:val="22"/>
              </w:rPr>
              <w:t>- izrada čestitki za Uskrs</w:t>
            </w:r>
          </w:p>
          <w:p w:rsidR="00FA3B00" w:rsidRPr="00763071" w:rsidRDefault="00FA3B00" w:rsidP="007A63D5">
            <w:pPr>
              <w:rPr>
                <w:sz w:val="22"/>
                <w:szCs w:val="22"/>
              </w:rPr>
            </w:pPr>
            <w:r w:rsidRPr="00763071">
              <w:rPr>
                <w:sz w:val="22"/>
                <w:szCs w:val="22"/>
              </w:rPr>
              <w:t>- pravljenje košara za gnijezda</w:t>
            </w:r>
          </w:p>
          <w:p w:rsidR="00FA3B00" w:rsidRPr="00763071" w:rsidRDefault="00FA3B00" w:rsidP="007A63D5">
            <w:pPr>
              <w:rPr>
                <w:sz w:val="22"/>
                <w:szCs w:val="22"/>
              </w:rPr>
            </w:pPr>
            <w:r w:rsidRPr="00763071">
              <w:rPr>
                <w:sz w:val="22"/>
                <w:szCs w:val="22"/>
              </w:rPr>
              <w:t>- uređenje okoliša</w:t>
            </w:r>
          </w:p>
          <w:p w:rsidR="00FA3B00" w:rsidRPr="00763071" w:rsidRDefault="00FA3B00" w:rsidP="007A63D5">
            <w:pPr>
              <w:rPr>
                <w:sz w:val="22"/>
                <w:szCs w:val="22"/>
              </w:rPr>
            </w:pPr>
            <w:r w:rsidRPr="00763071">
              <w:rPr>
                <w:sz w:val="22"/>
                <w:szCs w:val="22"/>
              </w:rPr>
              <w:t>- rad u vrtu</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molitvena zajednica svaki dan (Križni put na stacionaru srijedom i petkom)</w:t>
            </w:r>
          </w:p>
          <w:p w:rsidR="00FA3B00" w:rsidRPr="00763071" w:rsidRDefault="00FA3B00" w:rsidP="007A63D5">
            <w:pPr>
              <w:rPr>
                <w:sz w:val="22"/>
                <w:szCs w:val="22"/>
              </w:rPr>
            </w:pPr>
            <w:r w:rsidRPr="00763071">
              <w:rPr>
                <w:sz w:val="22"/>
                <w:szCs w:val="22"/>
              </w:rPr>
              <w:t>- sv. Misa svaki tjedan</w:t>
            </w:r>
          </w:p>
          <w:p w:rsidR="00FA3B00" w:rsidRPr="00763071" w:rsidRDefault="00FA3B00" w:rsidP="007A63D5">
            <w:pPr>
              <w:rPr>
                <w:sz w:val="22"/>
                <w:szCs w:val="22"/>
              </w:rPr>
            </w:pPr>
            <w:r w:rsidRPr="00763071">
              <w:rPr>
                <w:sz w:val="22"/>
                <w:szCs w:val="22"/>
              </w:rPr>
              <w:t xml:space="preserve">- Međunarodni dan žena </w:t>
            </w:r>
          </w:p>
          <w:p w:rsidR="00FA3B00" w:rsidRPr="00763071" w:rsidRDefault="00FA3B00" w:rsidP="007A63D5">
            <w:pPr>
              <w:rPr>
                <w:sz w:val="22"/>
                <w:szCs w:val="22"/>
              </w:rPr>
            </w:pPr>
            <w:r w:rsidRPr="00763071">
              <w:rPr>
                <w:sz w:val="22"/>
                <w:szCs w:val="22"/>
              </w:rPr>
              <w:t xml:space="preserve">- Međunarodni dan socijalnog rada </w:t>
            </w:r>
          </w:p>
          <w:p w:rsidR="00FA3B00" w:rsidRPr="00763071" w:rsidRDefault="00FA3B00" w:rsidP="007A63D5">
            <w:pPr>
              <w:rPr>
                <w:sz w:val="22"/>
                <w:szCs w:val="22"/>
              </w:rPr>
            </w:pPr>
            <w:r w:rsidRPr="00763071">
              <w:rPr>
                <w:sz w:val="22"/>
                <w:szCs w:val="22"/>
              </w:rPr>
              <w:t>- proslava rođendana</w:t>
            </w:r>
          </w:p>
          <w:p w:rsidR="00FA3B00" w:rsidRPr="00763071"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šetnja</w:t>
            </w:r>
          </w:p>
          <w:p w:rsidR="00FA3B00" w:rsidRPr="00763071" w:rsidRDefault="00FA3B00" w:rsidP="007A63D5">
            <w:pPr>
              <w:rPr>
                <w:sz w:val="22"/>
                <w:szCs w:val="22"/>
              </w:rPr>
            </w:pPr>
            <w:r w:rsidRPr="00763071">
              <w:rPr>
                <w:sz w:val="22"/>
                <w:szCs w:val="22"/>
              </w:rPr>
              <w:t>- društvene igre</w:t>
            </w:r>
          </w:p>
          <w:p w:rsidR="00FA3B00" w:rsidRPr="00763071" w:rsidRDefault="00FA3B00" w:rsidP="007A63D5">
            <w:pPr>
              <w:rPr>
                <w:sz w:val="22"/>
                <w:szCs w:val="22"/>
              </w:rPr>
            </w:pPr>
            <w:r w:rsidRPr="00763071">
              <w:rPr>
                <w:sz w:val="22"/>
                <w:szCs w:val="22"/>
              </w:rPr>
              <w:t>- gimnastika na stacionaru</w:t>
            </w:r>
          </w:p>
          <w:p w:rsidR="00FA3B00" w:rsidRPr="00763071" w:rsidRDefault="00FA3B00" w:rsidP="007A63D5">
            <w:pPr>
              <w:rPr>
                <w:sz w:val="22"/>
                <w:szCs w:val="22"/>
              </w:rPr>
            </w:pPr>
          </w:p>
          <w:p w:rsidR="00FA3B00" w:rsidRPr="00763071" w:rsidRDefault="00FA3B00" w:rsidP="007A63D5">
            <w:pPr>
              <w:rPr>
                <w:sz w:val="22"/>
                <w:szCs w:val="22"/>
              </w:rPr>
            </w:pPr>
          </w:p>
        </w:tc>
      </w:tr>
      <w:tr w:rsidR="00763071" w:rsidRPr="00763071" w:rsidTr="00763071">
        <w:trPr>
          <w:trHeight w:val="3118"/>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T</w:t>
            </w:r>
          </w:p>
          <w:p w:rsidR="00FA3B00" w:rsidRPr="00763071" w:rsidRDefault="00FA3B00" w:rsidP="007A63D5">
            <w:pPr>
              <w:rPr>
                <w:sz w:val="22"/>
                <w:szCs w:val="22"/>
              </w:rPr>
            </w:pPr>
            <w:r w:rsidRPr="00763071">
              <w:rPr>
                <w:sz w:val="22"/>
                <w:szCs w:val="22"/>
              </w:rPr>
              <w:t>R</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V</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xml:space="preserve">- kreativna radionica </w:t>
            </w:r>
          </w:p>
          <w:p w:rsidR="00FA3B00" w:rsidRPr="00763071" w:rsidRDefault="00FA3B00" w:rsidP="007A63D5">
            <w:pPr>
              <w:rPr>
                <w:sz w:val="22"/>
                <w:szCs w:val="22"/>
              </w:rPr>
            </w:pPr>
            <w:r w:rsidRPr="00763071">
              <w:rPr>
                <w:sz w:val="22"/>
                <w:szCs w:val="22"/>
              </w:rPr>
              <w:t>-uređenje Doma za Uskrs</w:t>
            </w:r>
          </w:p>
          <w:p w:rsidR="00FA3B00" w:rsidRPr="00763071" w:rsidRDefault="00FA3B00" w:rsidP="007A63D5">
            <w:pPr>
              <w:rPr>
                <w:sz w:val="22"/>
                <w:szCs w:val="22"/>
              </w:rPr>
            </w:pPr>
            <w:r w:rsidRPr="00763071">
              <w:rPr>
                <w:sz w:val="22"/>
                <w:szCs w:val="22"/>
              </w:rPr>
              <w:t>- rad na okolišu</w:t>
            </w:r>
          </w:p>
          <w:p w:rsidR="00FA3B00" w:rsidRPr="00763071" w:rsidRDefault="00FA3B00" w:rsidP="007A63D5">
            <w:pPr>
              <w:rPr>
                <w:sz w:val="22"/>
                <w:szCs w:val="22"/>
              </w:rPr>
            </w:pPr>
            <w:r w:rsidRPr="00763071">
              <w:rPr>
                <w:sz w:val="22"/>
                <w:szCs w:val="22"/>
              </w:rPr>
              <w:t>- rad u voćnjaku</w:t>
            </w:r>
          </w:p>
          <w:p w:rsidR="00FA3B00" w:rsidRDefault="00FA3B00" w:rsidP="007A63D5">
            <w:pPr>
              <w:rPr>
                <w:sz w:val="22"/>
                <w:szCs w:val="22"/>
              </w:rPr>
            </w:pPr>
            <w:r w:rsidRPr="00763071">
              <w:rPr>
                <w:sz w:val="22"/>
                <w:szCs w:val="22"/>
              </w:rPr>
              <w:t>- rad u vrtu</w:t>
            </w:r>
          </w:p>
          <w:p w:rsidR="00684C2E" w:rsidRPr="00684C2E" w:rsidRDefault="00684C2E" w:rsidP="00684C2E">
            <w:pPr>
              <w:rPr>
                <w:sz w:val="22"/>
                <w:szCs w:val="22"/>
              </w:rPr>
            </w:pPr>
            <w:r w:rsidRPr="00684C2E">
              <w:rPr>
                <w:sz w:val="22"/>
                <w:szCs w:val="22"/>
              </w:rPr>
              <w:t>-video pozivi korisnika s obitelji</w:t>
            </w:r>
          </w:p>
          <w:p w:rsidR="00684C2E" w:rsidRPr="00763071"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p w:rsidR="00FA3B00" w:rsidRPr="00763071" w:rsidRDefault="00FA3B00" w:rsidP="007A63D5">
            <w:pPr>
              <w:rPr>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3B00" w:rsidRPr="00763071" w:rsidRDefault="00FA3B00" w:rsidP="007A63D5">
            <w:pPr>
              <w:rPr>
                <w:sz w:val="22"/>
                <w:szCs w:val="22"/>
              </w:rPr>
            </w:pPr>
            <w:r w:rsidRPr="00763071">
              <w:rPr>
                <w:sz w:val="22"/>
                <w:szCs w:val="22"/>
              </w:rPr>
              <w:t>- sv. Misa svaki tjedan</w:t>
            </w:r>
          </w:p>
          <w:p w:rsidR="00FA3B00" w:rsidRPr="00763071" w:rsidRDefault="00FA3B00" w:rsidP="007A63D5">
            <w:pPr>
              <w:rPr>
                <w:sz w:val="22"/>
                <w:szCs w:val="22"/>
              </w:rPr>
            </w:pPr>
            <w:r w:rsidRPr="00763071">
              <w:rPr>
                <w:sz w:val="22"/>
                <w:szCs w:val="22"/>
              </w:rPr>
              <w:t>-  molitvena zajednica</w:t>
            </w:r>
          </w:p>
          <w:p w:rsidR="00FA3B00" w:rsidRPr="00763071" w:rsidRDefault="00FA3B00" w:rsidP="007A63D5">
            <w:pPr>
              <w:rPr>
                <w:sz w:val="22"/>
                <w:szCs w:val="22"/>
              </w:rPr>
            </w:pPr>
            <w:r w:rsidRPr="00763071">
              <w:rPr>
                <w:sz w:val="22"/>
                <w:szCs w:val="22"/>
              </w:rPr>
              <w:t>- Dan borbe protiv alkoholizma 01.04.</w:t>
            </w:r>
          </w:p>
          <w:p w:rsidR="00FA3B00" w:rsidRPr="00763071" w:rsidRDefault="00FA3B00" w:rsidP="007A63D5">
            <w:pPr>
              <w:rPr>
                <w:sz w:val="22"/>
                <w:szCs w:val="22"/>
              </w:rPr>
            </w:pPr>
            <w:r w:rsidRPr="00763071">
              <w:rPr>
                <w:sz w:val="22"/>
                <w:szCs w:val="22"/>
              </w:rPr>
              <w:t>- Svjetski dan zdravlja 07.04.</w:t>
            </w:r>
          </w:p>
          <w:p w:rsidR="00FA3B00" w:rsidRPr="00763071" w:rsidRDefault="00FA3B00" w:rsidP="007A63D5">
            <w:pPr>
              <w:rPr>
                <w:sz w:val="22"/>
                <w:szCs w:val="22"/>
              </w:rPr>
            </w:pPr>
            <w:r w:rsidRPr="00763071">
              <w:rPr>
                <w:sz w:val="22"/>
                <w:szCs w:val="22"/>
              </w:rPr>
              <w:t>- proslava rođendana-Markovo</w:t>
            </w:r>
          </w:p>
          <w:p w:rsidR="00FA3B00" w:rsidRPr="00763071" w:rsidRDefault="00FA3B00" w:rsidP="007A63D5">
            <w:pPr>
              <w:rPr>
                <w:sz w:val="22"/>
                <w:szCs w:val="22"/>
              </w:rPr>
            </w:pPr>
            <w:r w:rsidRPr="00763071">
              <w:rPr>
                <w:sz w:val="22"/>
                <w:szCs w:val="22"/>
              </w:rPr>
              <w:t>- zbor (muški, ženski, mješoviti)</w:t>
            </w:r>
          </w:p>
          <w:p w:rsidR="00FA3B00" w:rsidRPr="00763071" w:rsidRDefault="00FA3B00" w:rsidP="007A63D5">
            <w:pPr>
              <w:rPr>
                <w:sz w:val="22"/>
                <w:szCs w:val="22"/>
              </w:rPr>
            </w:pPr>
            <w:r w:rsidRPr="00763071">
              <w:rPr>
                <w:sz w:val="22"/>
                <w:szCs w:val="22"/>
              </w:rPr>
              <w:t>- sakralni zbor</w:t>
            </w:r>
          </w:p>
          <w:p w:rsidR="00FA3B00" w:rsidRPr="00763071" w:rsidRDefault="00FA3B00" w:rsidP="007A63D5">
            <w:pPr>
              <w:rPr>
                <w:sz w:val="22"/>
                <w:szCs w:val="22"/>
              </w:rPr>
            </w:pPr>
            <w:r w:rsidRPr="00763071">
              <w:rPr>
                <w:sz w:val="22"/>
                <w:szCs w:val="22"/>
              </w:rPr>
              <w:t>- dramska skupina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šetnja s korisnicima u kolicima</w:t>
            </w:r>
          </w:p>
          <w:p w:rsidR="00FA3B00" w:rsidRPr="00763071" w:rsidRDefault="00FA3B00" w:rsidP="007A63D5">
            <w:pPr>
              <w:rPr>
                <w:sz w:val="22"/>
                <w:szCs w:val="22"/>
              </w:rPr>
            </w:pPr>
            <w:r w:rsidRPr="00763071">
              <w:rPr>
                <w:sz w:val="22"/>
                <w:szCs w:val="22"/>
              </w:rPr>
              <w:t>- društvene igre</w:t>
            </w:r>
          </w:p>
          <w:p w:rsidR="00FA3B00" w:rsidRPr="00763071" w:rsidRDefault="00FA3B00" w:rsidP="007A63D5">
            <w:pPr>
              <w:rPr>
                <w:sz w:val="22"/>
                <w:szCs w:val="22"/>
              </w:rPr>
            </w:pPr>
            <w:r w:rsidRPr="00763071">
              <w:rPr>
                <w:sz w:val="22"/>
                <w:szCs w:val="22"/>
              </w:rPr>
              <w:t>- gimnastika</w:t>
            </w:r>
          </w:p>
          <w:p w:rsidR="00FA3B00" w:rsidRPr="00763071" w:rsidRDefault="00FA3B00" w:rsidP="00897C08">
            <w:pPr>
              <w:rPr>
                <w:sz w:val="22"/>
                <w:szCs w:val="22"/>
              </w:rPr>
            </w:pPr>
          </w:p>
        </w:tc>
      </w:tr>
      <w:tr w:rsidR="00763071" w:rsidRPr="00763071" w:rsidTr="00763071">
        <w:trPr>
          <w:trHeight w:val="3531"/>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S</w:t>
            </w:r>
          </w:p>
          <w:p w:rsidR="00FA3B00" w:rsidRPr="00763071" w:rsidRDefault="00FA3B00" w:rsidP="007A63D5">
            <w:pPr>
              <w:rPr>
                <w:sz w:val="22"/>
                <w:szCs w:val="22"/>
              </w:rPr>
            </w:pPr>
            <w:r w:rsidRPr="00763071">
              <w:rPr>
                <w:sz w:val="22"/>
                <w:szCs w:val="22"/>
              </w:rPr>
              <w:t>V</w:t>
            </w:r>
          </w:p>
          <w:p w:rsidR="00FA3B00" w:rsidRPr="00763071" w:rsidRDefault="00FA3B00" w:rsidP="007A63D5">
            <w:pPr>
              <w:rPr>
                <w:sz w:val="22"/>
                <w:szCs w:val="22"/>
              </w:rPr>
            </w:pPr>
            <w:r w:rsidRPr="00763071">
              <w:rPr>
                <w:sz w:val="22"/>
                <w:szCs w:val="22"/>
              </w:rPr>
              <w:t>I</w:t>
            </w:r>
          </w:p>
          <w:p w:rsidR="00FA3B00" w:rsidRPr="00763071" w:rsidRDefault="00FA3B00" w:rsidP="007A63D5">
            <w:pPr>
              <w:rPr>
                <w:sz w:val="22"/>
                <w:szCs w:val="22"/>
              </w:rPr>
            </w:pPr>
            <w:r w:rsidRPr="00763071">
              <w:rPr>
                <w:sz w:val="22"/>
                <w:szCs w:val="22"/>
              </w:rPr>
              <w:t>B</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rad sa cvijećem</w:t>
            </w:r>
          </w:p>
          <w:p w:rsidR="00FA3B00" w:rsidRPr="00763071" w:rsidRDefault="00FA3B00" w:rsidP="007A63D5">
            <w:pPr>
              <w:rPr>
                <w:sz w:val="22"/>
                <w:szCs w:val="22"/>
              </w:rPr>
            </w:pPr>
            <w:r w:rsidRPr="00763071">
              <w:rPr>
                <w:sz w:val="22"/>
                <w:szCs w:val="22"/>
              </w:rPr>
              <w:t>- rad u vrtu</w:t>
            </w:r>
          </w:p>
          <w:p w:rsidR="00FA3B00" w:rsidRPr="00763071" w:rsidRDefault="00FA3B00" w:rsidP="007A63D5">
            <w:pPr>
              <w:rPr>
                <w:sz w:val="22"/>
                <w:szCs w:val="22"/>
              </w:rPr>
            </w:pPr>
            <w:r w:rsidRPr="00763071">
              <w:rPr>
                <w:sz w:val="22"/>
                <w:szCs w:val="22"/>
              </w:rPr>
              <w:t>- briga o okolišu</w:t>
            </w:r>
          </w:p>
          <w:p w:rsidR="00684C2E" w:rsidRPr="00684C2E" w:rsidRDefault="00684C2E" w:rsidP="00684C2E">
            <w:pPr>
              <w:rPr>
                <w:sz w:val="22"/>
                <w:szCs w:val="22"/>
              </w:rPr>
            </w:pPr>
            <w:r w:rsidRPr="00684C2E">
              <w:rPr>
                <w:sz w:val="22"/>
                <w:szCs w:val="22"/>
              </w:rPr>
              <w:t>-video pozivi korisnika s obitelji</w:t>
            </w:r>
          </w:p>
          <w:p w:rsidR="00FA3B00" w:rsidRPr="00763071"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xml:space="preserve">- Međunarodni praznik rada </w:t>
            </w:r>
          </w:p>
          <w:p w:rsidR="00FA3B00" w:rsidRPr="00763071" w:rsidRDefault="00FA3B00" w:rsidP="007A63D5">
            <w:pPr>
              <w:rPr>
                <w:sz w:val="22"/>
                <w:szCs w:val="22"/>
              </w:rPr>
            </w:pPr>
            <w:r w:rsidRPr="00763071">
              <w:rPr>
                <w:sz w:val="22"/>
                <w:szCs w:val="22"/>
              </w:rPr>
              <w:t>- proslava Dana obitelji (druga nedjelja u mjesecu)</w:t>
            </w:r>
          </w:p>
          <w:p w:rsidR="00FA3B00" w:rsidRPr="00763071" w:rsidRDefault="00FA3B00" w:rsidP="007A63D5">
            <w:pPr>
              <w:rPr>
                <w:sz w:val="22"/>
                <w:szCs w:val="22"/>
              </w:rPr>
            </w:pPr>
            <w:r w:rsidRPr="00763071">
              <w:rPr>
                <w:sz w:val="22"/>
                <w:szCs w:val="22"/>
              </w:rPr>
              <w:t>- svibanjske pobožnosti svaki dan</w:t>
            </w:r>
          </w:p>
          <w:p w:rsidR="00FA3B00" w:rsidRPr="00763071" w:rsidRDefault="00FA3B00" w:rsidP="007A63D5">
            <w:pPr>
              <w:rPr>
                <w:sz w:val="22"/>
                <w:szCs w:val="22"/>
              </w:rPr>
            </w:pPr>
            <w:r w:rsidRPr="00763071">
              <w:rPr>
                <w:sz w:val="22"/>
                <w:szCs w:val="22"/>
              </w:rPr>
              <w:t>- trodnevnica Gospi od Utjehe</w:t>
            </w:r>
          </w:p>
          <w:p w:rsidR="00FA3B00" w:rsidRPr="00763071" w:rsidRDefault="00FA3B00" w:rsidP="007A63D5">
            <w:pPr>
              <w:rPr>
                <w:sz w:val="22"/>
                <w:szCs w:val="22"/>
              </w:rPr>
            </w:pPr>
            <w:r w:rsidRPr="00763071">
              <w:rPr>
                <w:sz w:val="22"/>
                <w:szCs w:val="22"/>
              </w:rPr>
              <w:t>- sakralni zbor</w:t>
            </w:r>
          </w:p>
          <w:p w:rsidR="00FA3B00" w:rsidRPr="00763071" w:rsidRDefault="00FA3B00" w:rsidP="007A63D5">
            <w:pPr>
              <w:rPr>
                <w:sz w:val="22"/>
                <w:szCs w:val="22"/>
              </w:rPr>
            </w:pPr>
            <w:r w:rsidRPr="00763071">
              <w:rPr>
                <w:sz w:val="22"/>
                <w:szCs w:val="22"/>
              </w:rPr>
              <w:t>- mješoviti zbor</w:t>
            </w:r>
          </w:p>
          <w:p w:rsidR="00FA3B00" w:rsidRPr="00763071" w:rsidRDefault="00FA3B00" w:rsidP="007A63D5">
            <w:pPr>
              <w:rPr>
                <w:sz w:val="22"/>
                <w:szCs w:val="22"/>
              </w:rPr>
            </w:pPr>
            <w:r w:rsidRPr="00763071">
              <w:rPr>
                <w:sz w:val="22"/>
                <w:szCs w:val="22"/>
              </w:rPr>
              <w:t>- sudjelovanje na Najdužem stolu u Hrvata i smotri folklora</w:t>
            </w:r>
          </w:p>
          <w:p w:rsidR="00FA3B00" w:rsidRPr="00763071" w:rsidRDefault="00FA3B00" w:rsidP="007A63D5">
            <w:pPr>
              <w:rPr>
                <w:sz w:val="22"/>
                <w:szCs w:val="22"/>
              </w:rPr>
            </w:pPr>
            <w:r w:rsidRPr="00763071">
              <w:rPr>
                <w:sz w:val="22"/>
                <w:szCs w:val="22"/>
              </w:rPr>
              <w:t>- proslava rođendana i imendana</w:t>
            </w:r>
          </w:p>
          <w:p w:rsidR="00FA3B00" w:rsidRPr="00763071"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r w:rsidRPr="00763071">
              <w:rPr>
                <w:sz w:val="22"/>
                <w:szCs w:val="22"/>
              </w:rPr>
              <w:t>- gimnastika</w:t>
            </w:r>
          </w:p>
          <w:p w:rsidR="00FA3B00" w:rsidRPr="00763071" w:rsidRDefault="00FA3B00" w:rsidP="007A63D5">
            <w:pPr>
              <w:rPr>
                <w:sz w:val="22"/>
                <w:szCs w:val="22"/>
              </w:rPr>
            </w:pPr>
            <w:r w:rsidRPr="00763071">
              <w:rPr>
                <w:sz w:val="22"/>
                <w:szCs w:val="22"/>
              </w:rPr>
              <w:t xml:space="preserve">- sportska natjecanja u prirodi </w:t>
            </w:r>
          </w:p>
          <w:p w:rsidR="00FA3B00" w:rsidRPr="00763071" w:rsidRDefault="00FA3B00" w:rsidP="00897C08">
            <w:pPr>
              <w:rPr>
                <w:sz w:val="22"/>
                <w:szCs w:val="22"/>
              </w:rPr>
            </w:pPr>
          </w:p>
        </w:tc>
      </w:tr>
      <w:tr w:rsidR="00FA3B00" w:rsidRPr="00B10397" w:rsidTr="00763071">
        <w:trPr>
          <w:trHeight w:val="3245"/>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L</w:t>
            </w:r>
          </w:p>
          <w:p w:rsidR="00FA3B00" w:rsidRPr="00763071" w:rsidRDefault="00FA3B00" w:rsidP="007A63D5">
            <w:pPr>
              <w:rPr>
                <w:sz w:val="22"/>
                <w:szCs w:val="22"/>
              </w:rPr>
            </w:pPr>
            <w:r w:rsidRPr="00763071">
              <w:rPr>
                <w:sz w:val="22"/>
                <w:szCs w:val="22"/>
              </w:rPr>
              <w:t>I</w:t>
            </w:r>
          </w:p>
          <w:p w:rsidR="00FA3B00" w:rsidRPr="00763071" w:rsidRDefault="00FA3B00" w:rsidP="007A63D5">
            <w:pPr>
              <w:rPr>
                <w:sz w:val="22"/>
                <w:szCs w:val="22"/>
              </w:rPr>
            </w:pPr>
            <w:r w:rsidRPr="00763071">
              <w:rPr>
                <w:sz w:val="22"/>
                <w:szCs w:val="22"/>
              </w:rPr>
              <w:t>P</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rad u vrtu</w:t>
            </w:r>
          </w:p>
          <w:p w:rsidR="00FA3B00" w:rsidRPr="00B10397" w:rsidRDefault="00FA3B00" w:rsidP="007A63D5">
            <w:pPr>
              <w:rPr>
                <w:sz w:val="22"/>
                <w:szCs w:val="22"/>
              </w:rPr>
            </w:pPr>
            <w:r w:rsidRPr="00B10397">
              <w:rPr>
                <w:sz w:val="22"/>
                <w:szCs w:val="22"/>
              </w:rPr>
              <w:t>- rad sa cvijećem</w:t>
            </w:r>
          </w:p>
          <w:p w:rsidR="00FA3B00" w:rsidRPr="00B10397" w:rsidRDefault="00FA3B00" w:rsidP="007A63D5">
            <w:pPr>
              <w:rPr>
                <w:sz w:val="22"/>
                <w:szCs w:val="22"/>
              </w:rPr>
            </w:pPr>
            <w:r w:rsidRPr="00B10397">
              <w:rPr>
                <w:sz w:val="22"/>
                <w:szCs w:val="22"/>
              </w:rPr>
              <w:t>- kreativne radionice</w:t>
            </w:r>
          </w:p>
          <w:p w:rsidR="00684C2E" w:rsidRPr="00684C2E" w:rsidRDefault="00684C2E" w:rsidP="00684C2E">
            <w:pPr>
              <w:rPr>
                <w:sz w:val="22"/>
                <w:szCs w:val="22"/>
              </w:rPr>
            </w:pPr>
            <w:r w:rsidRPr="00684C2E">
              <w:rPr>
                <w:sz w:val="22"/>
                <w:szCs w:val="22"/>
              </w:rPr>
              <w:t>-video pozivi korisnika s obitelji</w:t>
            </w:r>
          </w:p>
          <w:p w:rsidR="00FA3B00" w:rsidRPr="00B10397"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devetnica sv. Antunu</w:t>
            </w:r>
          </w:p>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r w:rsidRPr="00B10397">
              <w:rPr>
                <w:sz w:val="22"/>
                <w:szCs w:val="22"/>
              </w:rPr>
              <w:t>- dramska skupina</w:t>
            </w:r>
          </w:p>
          <w:p w:rsidR="00FA3B00" w:rsidRPr="00B10397" w:rsidRDefault="00FA3B00" w:rsidP="007A63D5">
            <w:pPr>
              <w:rPr>
                <w:sz w:val="22"/>
                <w:szCs w:val="22"/>
              </w:rPr>
            </w:pPr>
            <w:r w:rsidRPr="00B10397">
              <w:rPr>
                <w:sz w:val="22"/>
                <w:szCs w:val="22"/>
              </w:rPr>
              <w:t>- literarna skupina</w:t>
            </w:r>
          </w:p>
          <w:p w:rsidR="00FA3B00" w:rsidRPr="00B10397" w:rsidRDefault="00FA3B00" w:rsidP="007A63D5">
            <w:pPr>
              <w:rPr>
                <w:sz w:val="22"/>
                <w:szCs w:val="22"/>
              </w:rPr>
            </w:pPr>
            <w:r w:rsidRPr="00B10397">
              <w:rPr>
                <w:sz w:val="22"/>
                <w:szCs w:val="22"/>
              </w:rPr>
              <w:t>- pjevački zbor</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šetnja</w:t>
            </w:r>
          </w:p>
          <w:p w:rsidR="00FA3B00" w:rsidRPr="00B10397" w:rsidRDefault="00FA3B00" w:rsidP="007A63D5">
            <w:pPr>
              <w:rPr>
                <w:sz w:val="22"/>
                <w:szCs w:val="22"/>
              </w:rPr>
            </w:pPr>
            <w:r w:rsidRPr="00B10397">
              <w:rPr>
                <w:sz w:val="22"/>
                <w:szCs w:val="22"/>
              </w:rPr>
              <w:t>- gimnastika</w:t>
            </w:r>
          </w:p>
          <w:p w:rsidR="00FA3B00" w:rsidRPr="00B10397" w:rsidRDefault="00FA3B00" w:rsidP="007A63D5">
            <w:pPr>
              <w:rPr>
                <w:sz w:val="22"/>
                <w:szCs w:val="22"/>
              </w:rPr>
            </w:pPr>
          </w:p>
        </w:tc>
      </w:tr>
      <w:tr w:rsidR="00FA3B00" w:rsidRPr="00B10397" w:rsidTr="00763071">
        <w:trPr>
          <w:trHeight w:val="2693"/>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S</w:t>
            </w:r>
          </w:p>
          <w:p w:rsidR="00FA3B00" w:rsidRPr="00763071" w:rsidRDefault="00FA3B00" w:rsidP="007A63D5">
            <w:pPr>
              <w:rPr>
                <w:sz w:val="22"/>
                <w:szCs w:val="22"/>
              </w:rPr>
            </w:pPr>
            <w:r w:rsidRPr="00763071">
              <w:rPr>
                <w:sz w:val="22"/>
                <w:szCs w:val="22"/>
              </w:rPr>
              <w:t>R</w:t>
            </w:r>
          </w:p>
          <w:p w:rsidR="00FA3B00" w:rsidRPr="00763071" w:rsidRDefault="00FA3B00" w:rsidP="007A63D5">
            <w:pPr>
              <w:rPr>
                <w:sz w:val="22"/>
                <w:szCs w:val="22"/>
              </w:rPr>
            </w:pPr>
            <w:r w:rsidRPr="00763071">
              <w:rPr>
                <w:sz w:val="22"/>
                <w:szCs w:val="22"/>
              </w:rPr>
              <w:t>P</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NJ</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xml:space="preserve">- polijevanje cvijeća </w:t>
            </w:r>
          </w:p>
          <w:p w:rsidR="00FA3B00" w:rsidRPr="00B10397" w:rsidRDefault="00FA3B00" w:rsidP="007A63D5">
            <w:pPr>
              <w:rPr>
                <w:sz w:val="22"/>
                <w:szCs w:val="22"/>
              </w:rPr>
            </w:pPr>
            <w:r w:rsidRPr="00B10397">
              <w:rPr>
                <w:sz w:val="22"/>
                <w:szCs w:val="22"/>
              </w:rPr>
              <w:t>- kreativne radionice</w:t>
            </w:r>
          </w:p>
          <w:p w:rsidR="00FA3B00" w:rsidRPr="00B10397" w:rsidRDefault="00684C2E" w:rsidP="007A63D5">
            <w:pPr>
              <w:rPr>
                <w:sz w:val="22"/>
                <w:szCs w:val="22"/>
              </w:rPr>
            </w:pPr>
            <w:r>
              <w:rPr>
                <w:sz w:val="22"/>
                <w:szCs w:val="22"/>
              </w:rPr>
              <w:t>- rad u vrtu i uređenje okoliša</w:t>
            </w:r>
          </w:p>
          <w:p w:rsidR="00684C2E" w:rsidRPr="00684C2E" w:rsidRDefault="00684C2E" w:rsidP="00684C2E">
            <w:pPr>
              <w:rPr>
                <w:sz w:val="22"/>
                <w:szCs w:val="22"/>
              </w:rPr>
            </w:pPr>
            <w:r w:rsidRPr="00684C2E">
              <w:rPr>
                <w:sz w:val="22"/>
                <w:szCs w:val="22"/>
              </w:rPr>
              <w:t>-video pozivi korisnika s obitelji</w:t>
            </w:r>
          </w:p>
          <w:p w:rsidR="00FA3B00" w:rsidRPr="00B10397"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literarna grupa</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dramska skupina</w:t>
            </w:r>
          </w:p>
          <w:p w:rsidR="00FA3B00" w:rsidRPr="00B10397" w:rsidRDefault="00FA3B00" w:rsidP="007A63D5">
            <w:pPr>
              <w:rPr>
                <w:sz w:val="22"/>
                <w:szCs w:val="22"/>
              </w:rPr>
            </w:pPr>
            <w:r w:rsidRPr="00B10397">
              <w:rPr>
                <w:sz w:val="22"/>
                <w:szCs w:val="22"/>
              </w:rPr>
              <w:t>- sakralni zbor</w:t>
            </w:r>
          </w:p>
          <w:p w:rsidR="00FA3B00" w:rsidRPr="00B10397" w:rsidRDefault="00FA3B00" w:rsidP="007A63D5">
            <w:pPr>
              <w:rPr>
                <w:sz w:val="22"/>
                <w:szCs w:val="22"/>
              </w:rPr>
            </w:pPr>
            <w:r w:rsidRPr="00B10397">
              <w:rPr>
                <w:sz w:val="22"/>
                <w:szCs w:val="22"/>
              </w:rPr>
              <w:t xml:space="preserve">- proslava rođendana i imendana </w:t>
            </w:r>
          </w:p>
          <w:p w:rsidR="00FA3B00" w:rsidRPr="00B10397" w:rsidRDefault="00FA3B00" w:rsidP="007A63D5">
            <w:pPr>
              <w:rPr>
                <w:sz w:val="22"/>
                <w:szCs w:val="22"/>
              </w:rPr>
            </w:pP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7A63D5">
            <w:pPr>
              <w:rPr>
                <w:sz w:val="22"/>
                <w:szCs w:val="22"/>
              </w:rPr>
            </w:pPr>
            <w:r w:rsidRPr="00B10397">
              <w:rPr>
                <w:sz w:val="22"/>
                <w:szCs w:val="22"/>
              </w:rPr>
              <w:t xml:space="preserve">- zbog vrućina planiraju se  sportske aktivnosti odvijati unutar Doma </w:t>
            </w:r>
          </w:p>
          <w:p w:rsidR="00FA3B00" w:rsidRPr="00B10397" w:rsidRDefault="00FA3B00" w:rsidP="007A63D5">
            <w:pPr>
              <w:rPr>
                <w:sz w:val="22"/>
                <w:szCs w:val="22"/>
              </w:rPr>
            </w:pPr>
            <w:r w:rsidRPr="00B10397">
              <w:rPr>
                <w:sz w:val="22"/>
                <w:szCs w:val="22"/>
              </w:rPr>
              <w:t>- natjecanje u kuglanju</w:t>
            </w:r>
          </w:p>
          <w:p w:rsidR="00FA3B00" w:rsidRPr="00B10397" w:rsidRDefault="00FA3B00" w:rsidP="007A63D5">
            <w:pPr>
              <w:rPr>
                <w:sz w:val="22"/>
                <w:szCs w:val="22"/>
              </w:rPr>
            </w:pPr>
            <w:r w:rsidRPr="00B10397">
              <w:rPr>
                <w:sz w:val="22"/>
                <w:szCs w:val="22"/>
              </w:rPr>
              <w:t>- grupna tjelovježba</w:t>
            </w:r>
          </w:p>
        </w:tc>
      </w:tr>
      <w:tr w:rsidR="00FA3B00" w:rsidRPr="00B10397" w:rsidTr="00763071">
        <w:trPr>
          <w:trHeight w:val="2505"/>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K</w:t>
            </w:r>
          </w:p>
          <w:p w:rsidR="00FA3B00" w:rsidRPr="00763071" w:rsidRDefault="00FA3B00" w:rsidP="007A63D5">
            <w:pPr>
              <w:rPr>
                <w:sz w:val="22"/>
                <w:szCs w:val="22"/>
              </w:rPr>
            </w:pPr>
            <w:r w:rsidRPr="00763071">
              <w:rPr>
                <w:sz w:val="22"/>
                <w:szCs w:val="22"/>
              </w:rPr>
              <w:t>O</w:t>
            </w:r>
          </w:p>
          <w:p w:rsidR="00FA3B00" w:rsidRPr="00763071" w:rsidRDefault="00FA3B00" w:rsidP="007A63D5">
            <w:pPr>
              <w:rPr>
                <w:sz w:val="22"/>
                <w:szCs w:val="22"/>
              </w:rPr>
            </w:pPr>
            <w:r w:rsidRPr="00763071">
              <w:rPr>
                <w:sz w:val="22"/>
                <w:szCs w:val="22"/>
              </w:rPr>
              <w:t>L</w:t>
            </w:r>
          </w:p>
          <w:p w:rsidR="00FA3B00" w:rsidRPr="00763071" w:rsidRDefault="00FA3B00" w:rsidP="007A63D5">
            <w:pPr>
              <w:rPr>
                <w:sz w:val="22"/>
                <w:szCs w:val="22"/>
              </w:rPr>
            </w:pPr>
            <w:r w:rsidRPr="00763071">
              <w:rPr>
                <w:sz w:val="22"/>
                <w:szCs w:val="22"/>
              </w:rPr>
              <w:t>O</w:t>
            </w:r>
          </w:p>
          <w:p w:rsidR="00FA3B00" w:rsidRPr="00763071" w:rsidRDefault="00FA3B00" w:rsidP="007A63D5">
            <w:pPr>
              <w:rPr>
                <w:sz w:val="22"/>
                <w:szCs w:val="22"/>
              </w:rPr>
            </w:pPr>
            <w:r w:rsidRPr="00763071">
              <w:rPr>
                <w:sz w:val="22"/>
                <w:szCs w:val="22"/>
              </w:rPr>
              <w:t>V</w:t>
            </w:r>
          </w:p>
          <w:p w:rsidR="00FA3B00" w:rsidRPr="00763071" w:rsidRDefault="00FA3B00" w:rsidP="007A63D5">
            <w:pPr>
              <w:rPr>
                <w:sz w:val="22"/>
                <w:szCs w:val="22"/>
              </w:rPr>
            </w:pPr>
            <w:r w:rsidRPr="00763071">
              <w:rPr>
                <w:sz w:val="22"/>
                <w:szCs w:val="22"/>
              </w:rPr>
              <w:t>O</w:t>
            </w:r>
          </w:p>
          <w:p w:rsidR="00FA3B00" w:rsidRPr="00763071" w:rsidRDefault="00FA3B00" w:rsidP="007A63D5">
            <w:pPr>
              <w:rPr>
                <w:sz w:val="22"/>
                <w:szCs w:val="22"/>
              </w:rPr>
            </w:pPr>
            <w:r w:rsidRPr="00763071">
              <w:rPr>
                <w:sz w:val="22"/>
                <w:szCs w:val="22"/>
              </w:rPr>
              <w:t>Z</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7A63D5">
            <w:pPr>
              <w:rPr>
                <w:sz w:val="22"/>
                <w:szCs w:val="22"/>
              </w:rPr>
            </w:pPr>
            <w:r w:rsidRPr="00B10397">
              <w:rPr>
                <w:sz w:val="22"/>
                <w:szCs w:val="22"/>
              </w:rPr>
              <w:t>- jednostavnije aktivnosti zbog vrućina</w:t>
            </w:r>
          </w:p>
          <w:p w:rsidR="00FA3B00" w:rsidRDefault="00FA3B00" w:rsidP="007A63D5">
            <w:pPr>
              <w:rPr>
                <w:sz w:val="22"/>
                <w:szCs w:val="22"/>
              </w:rPr>
            </w:pPr>
            <w:r w:rsidRPr="00B10397">
              <w:rPr>
                <w:sz w:val="22"/>
                <w:szCs w:val="22"/>
              </w:rPr>
              <w:t>- uređivanje okoliša i zalijevanje cvijeća po hladovini</w:t>
            </w:r>
          </w:p>
          <w:p w:rsidR="00684C2E" w:rsidRPr="00684C2E" w:rsidRDefault="00684C2E" w:rsidP="00684C2E">
            <w:pPr>
              <w:rPr>
                <w:sz w:val="22"/>
                <w:szCs w:val="22"/>
              </w:rPr>
            </w:pPr>
            <w:r w:rsidRPr="00684C2E">
              <w:rPr>
                <w:sz w:val="22"/>
                <w:szCs w:val="22"/>
              </w:rPr>
              <w:t>-video pozivi korisnika s obitelji</w:t>
            </w:r>
          </w:p>
          <w:p w:rsidR="00684C2E" w:rsidRPr="00B10397"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čitanje dnevnog tiska</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trodnevnica Velikoj Gospi</w:t>
            </w:r>
          </w:p>
          <w:p w:rsidR="00FA3B00" w:rsidRPr="00B10397" w:rsidRDefault="00FA3B00" w:rsidP="007A63D5">
            <w:pPr>
              <w:rPr>
                <w:sz w:val="22"/>
                <w:szCs w:val="22"/>
              </w:rPr>
            </w:pPr>
            <w:r w:rsidRPr="00B10397">
              <w:rPr>
                <w:sz w:val="22"/>
                <w:szCs w:val="22"/>
              </w:rPr>
              <w:t>- zborovi</w:t>
            </w:r>
          </w:p>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r w:rsidRPr="00B10397">
              <w:rPr>
                <w:sz w:val="22"/>
                <w:szCs w:val="22"/>
              </w:rPr>
              <w:t>- dramska grupa</w:t>
            </w: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hodočašće u Pleternicu Gospi od Suza</w:t>
            </w:r>
          </w:p>
          <w:p w:rsidR="00FA3B00" w:rsidRPr="00B10397" w:rsidRDefault="00FA3B00" w:rsidP="007A63D5">
            <w:pPr>
              <w:rPr>
                <w:sz w:val="22"/>
                <w:szCs w:val="22"/>
              </w:rPr>
            </w:pPr>
            <w:r w:rsidRPr="00B10397">
              <w:rPr>
                <w:sz w:val="22"/>
                <w:szCs w:val="22"/>
              </w:rPr>
              <w:t>- grupna gimnastika</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763071">
        <w:trPr>
          <w:trHeight w:val="2585"/>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R</w:t>
            </w:r>
          </w:p>
          <w:p w:rsidR="00FA3B00" w:rsidRPr="00763071" w:rsidRDefault="00FA3B00" w:rsidP="007A63D5">
            <w:pPr>
              <w:rPr>
                <w:sz w:val="22"/>
                <w:szCs w:val="22"/>
              </w:rPr>
            </w:pPr>
            <w:r w:rsidRPr="00763071">
              <w:rPr>
                <w:sz w:val="22"/>
                <w:szCs w:val="22"/>
              </w:rPr>
              <w:t>U</w:t>
            </w:r>
          </w:p>
          <w:p w:rsidR="00FA3B00" w:rsidRPr="00763071" w:rsidRDefault="00FA3B00" w:rsidP="007A63D5">
            <w:pPr>
              <w:rPr>
                <w:sz w:val="22"/>
                <w:szCs w:val="22"/>
              </w:rPr>
            </w:pPr>
            <w:r w:rsidRPr="00763071">
              <w:rPr>
                <w:sz w:val="22"/>
                <w:szCs w:val="22"/>
              </w:rPr>
              <w:t>J</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N</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7A63D5">
            <w:pPr>
              <w:rPr>
                <w:sz w:val="22"/>
                <w:szCs w:val="22"/>
              </w:rPr>
            </w:pPr>
            <w:r w:rsidRPr="00B10397">
              <w:rPr>
                <w:sz w:val="22"/>
                <w:szCs w:val="22"/>
              </w:rPr>
              <w:t>- u kreativnim radionicama izrađivati predmete za Međunarodni dan starijih osoba</w:t>
            </w:r>
          </w:p>
          <w:p w:rsidR="00FA3B00" w:rsidRPr="00B10397" w:rsidRDefault="00FA3B00" w:rsidP="007A63D5">
            <w:pPr>
              <w:rPr>
                <w:sz w:val="22"/>
                <w:szCs w:val="22"/>
              </w:rPr>
            </w:pPr>
            <w:r w:rsidRPr="00B10397">
              <w:rPr>
                <w:sz w:val="22"/>
                <w:szCs w:val="22"/>
              </w:rPr>
              <w:t>- ubiranje plodova u vrtu</w:t>
            </w:r>
          </w:p>
          <w:p w:rsidR="00FA3B00" w:rsidRPr="00B10397" w:rsidRDefault="00FA3B00" w:rsidP="007A63D5">
            <w:pPr>
              <w:rPr>
                <w:sz w:val="22"/>
                <w:szCs w:val="22"/>
              </w:rPr>
            </w:pPr>
            <w:r w:rsidRPr="00B10397">
              <w:rPr>
                <w:sz w:val="22"/>
                <w:szCs w:val="22"/>
              </w:rPr>
              <w:t>- berba voća</w:t>
            </w:r>
          </w:p>
          <w:p w:rsidR="00FA3B00" w:rsidRPr="00B10397" w:rsidRDefault="00FA3B00" w:rsidP="007A63D5">
            <w:pPr>
              <w:rPr>
                <w:sz w:val="22"/>
                <w:szCs w:val="22"/>
              </w:rPr>
            </w:pPr>
            <w:r w:rsidRPr="00B10397">
              <w:rPr>
                <w:sz w:val="22"/>
                <w:szCs w:val="22"/>
              </w:rPr>
              <w:t>- razne aktivnosti oko uređenja okoliša i cvijeća</w:t>
            </w:r>
          </w:p>
          <w:p w:rsidR="00FA3B00" w:rsidRPr="00B10397" w:rsidRDefault="00FA3B00" w:rsidP="007A63D5">
            <w:pPr>
              <w:rPr>
                <w:sz w:val="22"/>
                <w:szCs w:val="22"/>
              </w:rPr>
            </w:pPr>
            <w:r w:rsidRPr="00B10397">
              <w:rPr>
                <w:sz w:val="22"/>
                <w:szCs w:val="22"/>
              </w:rPr>
              <w:t>- uređenje Doma za jesen</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proslava rođendana</w:t>
            </w:r>
          </w:p>
          <w:p w:rsidR="00FA3B00" w:rsidRPr="00B10397" w:rsidRDefault="00FA3B00" w:rsidP="007A63D5">
            <w:pPr>
              <w:rPr>
                <w:sz w:val="22"/>
                <w:szCs w:val="22"/>
              </w:rPr>
            </w:pPr>
            <w:r w:rsidRPr="00B10397">
              <w:rPr>
                <w:sz w:val="22"/>
                <w:szCs w:val="22"/>
              </w:rPr>
              <w:t>- molitvena zajednica svaki dan</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dramska grupa</w:t>
            </w:r>
          </w:p>
          <w:p w:rsidR="00FA3B00" w:rsidRPr="00B10397" w:rsidRDefault="00FA3B00" w:rsidP="007A63D5">
            <w:pPr>
              <w:rPr>
                <w:sz w:val="22"/>
                <w:szCs w:val="22"/>
              </w:rPr>
            </w:pPr>
            <w:r w:rsidRPr="00B10397">
              <w:rPr>
                <w:sz w:val="22"/>
                <w:szCs w:val="22"/>
              </w:rPr>
              <w:t>- plesna skupina</w:t>
            </w:r>
          </w:p>
          <w:p w:rsidR="00FA3B00" w:rsidRPr="00B10397" w:rsidRDefault="00FA3B00" w:rsidP="007A63D5">
            <w:pPr>
              <w:rPr>
                <w:sz w:val="22"/>
                <w:szCs w:val="22"/>
              </w:rPr>
            </w:pPr>
            <w:r w:rsidRPr="00B10397">
              <w:rPr>
                <w:sz w:val="22"/>
                <w:szCs w:val="22"/>
              </w:rPr>
              <w:t>- čitanje dnevnog tiska</w:t>
            </w:r>
          </w:p>
          <w:p w:rsidR="00FA3B00" w:rsidRPr="00B10397" w:rsidRDefault="00FA3B00" w:rsidP="007A63D5">
            <w:pPr>
              <w:rPr>
                <w:sz w:val="22"/>
                <w:szCs w:val="22"/>
              </w:rPr>
            </w:pP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rekreativne vježbe</w:t>
            </w:r>
          </w:p>
          <w:p w:rsidR="00FA3B00" w:rsidRPr="00B10397" w:rsidRDefault="00FA3B00" w:rsidP="007A63D5">
            <w:pPr>
              <w:rPr>
                <w:sz w:val="22"/>
                <w:szCs w:val="22"/>
              </w:rPr>
            </w:pPr>
            <w:r w:rsidRPr="00B10397">
              <w:rPr>
                <w:sz w:val="22"/>
                <w:szCs w:val="22"/>
              </w:rPr>
              <w:t>- izlet izvan Doma</w:t>
            </w:r>
          </w:p>
          <w:p w:rsidR="00FA3B00" w:rsidRPr="00B10397" w:rsidRDefault="00FA3B00" w:rsidP="007A63D5">
            <w:pPr>
              <w:rPr>
                <w:sz w:val="22"/>
                <w:szCs w:val="22"/>
              </w:rPr>
            </w:pPr>
            <w:r w:rsidRPr="00B10397">
              <w:rPr>
                <w:sz w:val="22"/>
                <w:szCs w:val="22"/>
              </w:rPr>
              <w:t>- hodočašće u Kutjevo</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763071">
        <w:trPr>
          <w:trHeight w:val="2570"/>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L</w:t>
            </w:r>
          </w:p>
          <w:p w:rsidR="00FA3B00" w:rsidRPr="00763071" w:rsidRDefault="00FA3B00" w:rsidP="007A63D5">
            <w:pPr>
              <w:rPr>
                <w:sz w:val="22"/>
                <w:szCs w:val="22"/>
              </w:rPr>
            </w:pPr>
            <w:r w:rsidRPr="00763071">
              <w:rPr>
                <w:sz w:val="22"/>
                <w:szCs w:val="22"/>
              </w:rPr>
              <w:t>I</w:t>
            </w:r>
          </w:p>
          <w:p w:rsidR="00FA3B00" w:rsidRPr="00763071" w:rsidRDefault="00FA3B00" w:rsidP="007A63D5">
            <w:pPr>
              <w:rPr>
                <w:sz w:val="22"/>
                <w:szCs w:val="22"/>
              </w:rPr>
            </w:pPr>
            <w:r w:rsidRPr="00763071">
              <w:rPr>
                <w:sz w:val="22"/>
                <w:szCs w:val="22"/>
              </w:rPr>
              <w:t>S</w:t>
            </w:r>
          </w:p>
          <w:p w:rsidR="00FA3B00" w:rsidRPr="00763071" w:rsidRDefault="00FA3B00" w:rsidP="007A63D5">
            <w:pPr>
              <w:rPr>
                <w:sz w:val="22"/>
                <w:szCs w:val="22"/>
              </w:rPr>
            </w:pPr>
            <w:r w:rsidRPr="00763071">
              <w:rPr>
                <w:sz w:val="22"/>
                <w:szCs w:val="22"/>
              </w:rPr>
              <w:t>T</w:t>
            </w:r>
          </w:p>
          <w:p w:rsidR="00FA3B00" w:rsidRPr="00763071" w:rsidRDefault="00FA3B00" w:rsidP="007A63D5">
            <w:pPr>
              <w:rPr>
                <w:sz w:val="22"/>
                <w:szCs w:val="22"/>
              </w:rPr>
            </w:pPr>
            <w:r w:rsidRPr="00763071">
              <w:rPr>
                <w:sz w:val="22"/>
                <w:szCs w:val="22"/>
              </w:rPr>
              <w:t>O</w:t>
            </w:r>
          </w:p>
          <w:p w:rsidR="00FA3B00" w:rsidRPr="00763071" w:rsidRDefault="00FA3B00" w:rsidP="007A63D5">
            <w:pPr>
              <w:rPr>
                <w:sz w:val="22"/>
                <w:szCs w:val="22"/>
              </w:rPr>
            </w:pPr>
            <w:r w:rsidRPr="00763071">
              <w:rPr>
                <w:sz w:val="22"/>
                <w:szCs w:val="22"/>
              </w:rPr>
              <w:t>P</w:t>
            </w:r>
          </w:p>
          <w:p w:rsidR="00FA3B00" w:rsidRPr="00763071" w:rsidRDefault="00FA3B00" w:rsidP="007A63D5">
            <w:pPr>
              <w:rPr>
                <w:sz w:val="22"/>
                <w:szCs w:val="22"/>
              </w:rPr>
            </w:pPr>
            <w:r w:rsidRPr="00763071">
              <w:rPr>
                <w:sz w:val="22"/>
                <w:szCs w:val="22"/>
              </w:rPr>
              <w:t>A</w:t>
            </w:r>
          </w:p>
          <w:p w:rsidR="00FA3B00" w:rsidRPr="00763071" w:rsidRDefault="00FA3B00" w:rsidP="007A63D5">
            <w:pPr>
              <w:rPr>
                <w:sz w:val="22"/>
                <w:szCs w:val="22"/>
              </w:rPr>
            </w:pPr>
            <w:r w:rsidRPr="00763071">
              <w:rPr>
                <w:sz w:val="22"/>
                <w:szCs w:val="22"/>
              </w:rPr>
              <w:t>D</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7A63D5">
            <w:pPr>
              <w:rPr>
                <w:sz w:val="22"/>
                <w:szCs w:val="22"/>
              </w:rPr>
            </w:pPr>
            <w:r w:rsidRPr="00B10397">
              <w:rPr>
                <w:sz w:val="22"/>
                <w:szCs w:val="22"/>
              </w:rPr>
              <w:t>- skupljanje plodova i lišća</w:t>
            </w:r>
          </w:p>
          <w:p w:rsidR="00FA3B00" w:rsidRPr="00B10397" w:rsidRDefault="00FA3B00" w:rsidP="007A63D5">
            <w:pPr>
              <w:rPr>
                <w:sz w:val="22"/>
                <w:szCs w:val="22"/>
              </w:rPr>
            </w:pPr>
            <w:r w:rsidRPr="00B10397">
              <w:rPr>
                <w:sz w:val="22"/>
                <w:szCs w:val="22"/>
              </w:rPr>
              <w:t>- roštiljada</w:t>
            </w:r>
          </w:p>
          <w:p w:rsidR="00FA3B00" w:rsidRDefault="00FA3B00" w:rsidP="007A63D5">
            <w:pPr>
              <w:rPr>
                <w:sz w:val="22"/>
                <w:szCs w:val="22"/>
              </w:rPr>
            </w:pPr>
            <w:r w:rsidRPr="00B10397">
              <w:rPr>
                <w:sz w:val="22"/>
                <w:szCs w:val="22"/>
              </w:rPr>
              <w:t xml:space="preserve">- </w:t>
            </w:r>
            <w:proofErr w:type="spellStart"/>
            <w:r w:rsidRPr="00B10397">
              <w:rPr>
                <w:sz w:val="22"/>
                <w:szCs w:val="22"/>
              </w:rPr>
              <w:t>kestenijada</w:t>
            </w:r>
            <w:proofErr w:type="spellEnd"/>
          </w:p>
          <w:p w:rsidR="00684C2E" w:rsidRPr="00684C2E" w:rsidRDefault="00684C2E" w:rsidP="00684C2E">
            <w:pPr>
              <w:rPr>
                <w:sz w:val="22"/>
                <w:szCs w:val="22"/>
              </w:rPr>
            </w:pPr>
            <w:r w:rsidRPr="00684C2E">
              <w:rPr>
                <w:sz w:val="22"/>
                <w:szCs w:val="22"/>
              </w:rPr>
              <w:t>-video pozivi korisnika s obitelji</w:t>
            </w:r>
          </w:p>
          <w:p w:rsidR="00684C2E" w:rsidRPr="00B10397"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7A63D5">
            <w:pPr>
              <w:rPr>
                <w:sz w:val="22"/>
                <w:szCs w:val="22"/>
              </w:rPr>
            </w:pPr>
            <w:r w:rsidRPr="00B10397">
              <w:rPr>
                <w:sz w:val="22"/>
                <w:szCs w:val="22"/>
              </w:rPr>
              <w:t xml:space="preserve">- svečano obilježavanje Dana starijih </w:t>
            </w:r>
            <w:r w:rsidR="00E308DB">
              <w:rPr>
                <w:sz w:val="22"/>
                <w:szCs w:val="22"/>
              </w:rPr>
              <w:t>osoba</w:t>
            </w:r>
          </w:p>
          <w:p w:rsidR="00FA3B00" w:rsidRPr="00B10397" w:rsidRDefault="00FA3B00" w:rsidP="007A63D5">
            <w:pPr>
              <w:rPr>
                <w:sz w:val="22"/>
                <w:szCs w:val="22"/>
              </w:rPr>
            </w:pPr>
            <w:r w:rsidRPr="00B10397">
              <w:rPr>
                <w:sz w:val="22"/>
                <w:szCs w:val="22"/>
              </w:rPr>
              <w:t>- listopadske pobožnosti</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obi</w:t>
            </w:r>
            <w:r w:rsidR="00E308DB">
              <w:rPr>
                <w:sz w:val="22"/>
                <w:szCs w:val="22"/>
              </w:rPr>
              <w:t>lježavanje Dana zahvalnosti-Dana</w:t>
            </w:r>
            <w:r w:rsidRPr="00B10397">
              <w:rPr>
                <w:sz w:val="22"/>
                <w:szCs w:val="22"/>
              </w:rPr>
              <w:t xml:space="preserve"> kruha</w:t>
            </w:r>
          </w:p>
          <w:p w:rsidR="00FA3B00" w:rsidRPr="00B10397" w:rsidRDefault="00FA3B00" w:rsidP="007A63D5">
            <w:pPr>
              <w:rPr>
                <w:sz w:val="22"/>
                <w:szCs w:val="22"/>
              </w:rPr>
            </w:pPr>
            <w:r w:rsidRPr="00B10397">
              <w:rPr>
                <w:sz w:val="22"/>
                <w:szCs w:val="22"/>
              </w:rPr>
              <w:t>- proslava rođendana</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sportske igre među domovima</w:t>
            </w:r>
          </w:p>
          <w:p w:rsidR="00FA3B00" w:rsidRPr="00B10397" w:rsidRDefault="00FA3B00" w:rsidP="007A63D5">
            <w:pPr>
              <w:rPr>
                <w:sz w:val="22"/>
                <w:szCs w:val="22"/>
              </w:rPr>
            </w:pPr>
            <w:r w:rsidRPr="00B10397">
              <w:rPr>
                <w:sz w:val="22"/>
                <w:szCs w:val="22"/>
              </w:rPr>
              <w:t>- društvene igre</w:t>
            </w:r>
          </w:p>
          <w:p w:rsidR="00FA3B00" w:rsidRPr="00B10397" w:rsidRDefault="00FA3B00" w:rsidP="007A63D5">
            <w:pPr>
              <w:rPr>
                <w:sz w:val="22"/>
                <w:szCs w:val="22"/>
              </w:rPr>
            </w:pPr>
            <w:r w:rsidRPr="00B10397">
              <w:rPr>
                <w:sz w:val="22"/>
                <w:szCs w:val="22"/>
              </w:rPr>
              <w:t>- gimnastika</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763071">
        <w:trPr>
          <w:trHeight w:val="211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rPr>
                <w:sz w:val="22"/>
                <w:szCs w:val="22"/>
              </w:rPr>
            </w:pPr>
            <w:r w:rsidRPr="00763071">
              <w:rPr>
                <w:sz w:val="22"/>
                <w:szCs w:val="22"/>
              </w:rPr>
              <w:t>S</w:t>
            </w:r>
          </w:p>
          <w:p w:rsidR="00FA3B00" w:rsidRPr="00763071" w:rsidRDefault="00FA3B00" w:rsidP="007A63D5">
            <w:pPr>
              <w:rPr>
                <w:sz w:val="22"/>
                <w:szCs w:val="22"/>
              </w:rPr>
            </w:pPr>
            <w:r w:rsidRPr="00763071">
              <w:rPr>
                <w:sz w:val="22"/>
                <w:szCs w:val="22"/>
              </w:rPr>
              <w:t>T</w:t>
            </w:r>
          </w:p>
          <w:p w:rsidR="00FA3B00" w:rsidRPr="00763071" w:rsidRDefault="00FA3B00" w:rsidP="007A63D5">
            <w:pPr>
              <w:rPr>
                <w:sz w:val="22"/>
                <w:szCs w:val="22"/>
              </w:rPr>
            </w:pPr>
            <w:r w:rsidRPr="00763071">
              <w:rPr>
                <w:sz w:val="22"/>
                <w:szCs w:val="22"/>
              </w:rPr>
              <w:t>U</w:t>
            </w:r>
          </w:p>
          <w:p w:rsidR="00FA3B00" w:rsidRPr="00763071" w:rsidRDefault="00FA3B00" w:rsidP="007A63D5">
            <w:pPr>
              <w:rPr>
                <w:sz w:val="22"/>
                <w:szCs w:val="22"/>
              </w:rPr>
            </w:pPr>
            <w:r w:rsidRPr="00763071">
              <w:rPr>
                <w:sz w:val="22"/>
                <w:szCs w:val="22"/>
              </w:rPr>
              <w:t>D</w:t>
            </w:r>
          </w:p>
          <w:p w:rsidR="00FA3B00" w:rsidRPr="00763071" w:rsidRDefault="00FA3B00" w:rsidP="007A63D5">
            <w:pPr>
              <w:rPr>
                <w:sz w:val="22"/>
                <w:szCs w:val="22"/>
              </w:rPr>
            </w:pPr>
            <w:r w:rsidRPr="00763071">
              <w:rPr>
                <w:sz w:val="22"/>
                <w:szCs w:val="22"/>
              </w:rPr>
              <w:t>E</w:t>
            </w:r>
          </w:p>
          <w:p w:rsidR="00FA3B00" w:rsidRPr="00763071" w:rsidRDefault="00FA3B00" w:rsidP="007A63D5">
            <w:pPr>
              <w:rPr>
                <w:sz w:val="22"/>
                <w:szCs w:val="22"/>
              </w:rPr>
            </w:pPr>
            <w:r w:rsidRPr="00763071">
              <w:rPr>
                <w:sz w:val="22"/>
                <w:szCs w:val="22"/>
              </w:rPr>
              <w:t>N</w:t>
            </w:r>
          </w:p>
          <w:p w:rsidR="00FA3B00" w:rsidRPr="00763071" w:rsidRDefault="00FA3B00" w:rsidP="007A63D5">
            <w:pPr>
              <w:rPr>
                <w:sz w:val="22"/>
                <w:szCs w:val="22"/>
              </w:rPr>
            </w:pPr>
            <w:r w:rsidRPr="00763071">
              <w:rPr>
                <w:sz w:val="22"/>
                <w:szCs w:val="22"/>
              </w:rPr>
              <w:t>I</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7A63D5">
            <w:pPr>
              <w:rPr>
                <w:sz w:val="22"/>
                <w:szCs w:val="22"/>
              </w:rPr>
            </w:pPr>
            <w:r w:rsidRPr="00B10397">
              <w:rPr>
                <w:sz w:val="22"/>
                <w:szCs w:val="22"/>
              </w:rPr>
              <w:t>- kreativne radionice</w:t>
            </w:r>
          </w:p>
          <w:p w:rsidR="00FA3B00" w:rsidRPr="00B10397" w:rsidRDefault="00FA3B00" w:rsidP="007A63D5">
            <w:pPr>
              <w:rPr>
                <w:sz w:val="22"/>
                <w:szCs w:val="22"/>
              </w:rPr>
            </w:pPr>
            <w:r w:rsidRPr="00B10397">
              <w:rPr>
                <w:sz w:val="22"/>
                <w:szCs w:val="22"/>
              </w:rPr>
              <w:t>- izrada lančića od šipka i žira</w:t>
            </w:r>
          </w:p>
          <w:p w:rsidR="00FA3B00" w:rsidRPr="00B10397" w:rsidRDefault="00FA3B00" w:rsidP="007A63D5">
            <w:pPr>
              <w:rPr>
                <w:sz w:val="22"/>
                <w:szCs w:val="22"/>
              </w:rPr>
            </w:pPr>
            <w:r w:rsidRPr="00B10397">
              <w:rPr>
                <w:sz w:val="22"/>
                <w:szCs w:val="22"/>
              </w:rPr>
              <w:t>- uređenje okoliša</w:t>
            </w:r>
          </w:p>
          <w:p w:rsidR="00FA3B00" w:rsidRDefault="00FA3B00" w:rsidP="007A63D5">
            <w:pPr>
              <w:rPr>
                <w:sz w:val="22"/>
                <w:szCs w:val="22"/>
              </w:rPr>
            </w:pPr>
            <w:r w:rsidRPr="00B10397">
              <w:rPr>
                <w:sz w:val="22"/>
                <w:szCs w:val="22"/>
              </w:rPr>
              <w:t>- izrada adventskih vijenaca</w:t>
            </w:r>
          </w:p>
          <w:p w:rsidR="00684C2E" w:rsidRPr="00684C2E" w:rsidRDefault="00684C2E" w:rsidP="00684C2E">
            <w:pPr>
              <w:rPr>
                <w:sz w:val="22"/>
                <w:szCs w:val="22"/>
              </w:rPr>
            </w:pPr>
            <w:r w:rsidRPr="00684C2E">
              <w:rPr>
                <w:sz w:val="22"/>
                <w:szCs w:val="22"/>
              </w:rPr>
              <w:t>-video pozivi korisnika s obitelji</w:t>
            </w:r>
          </w:p>
          <w:p w:rsidR="00684C2E" w:rsidRPr="00B10397"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FA3B00" w:rsidRPr="00B10397" w:rsidRDefault="00FA3B00" w:rsidP="007A63D5">
            <w:pPr>
              <w:rPr>
                <w:sz w:val="22"/>
                <w:szCs w:val="22"/>
              </w:rPr>
            </w:pPr>
            <w:r w:rsidRPr="00B10397">
              <w:rPr>
                <w:sz w:val="22"/>
                <w:szCs w:val="22"/>
              </w:rPr>
              <w:t>-Dušni dan-spomen na mrtve i odlazak na groblja</w:t>
            </w:r>
          </w:p>
          <w:p w:rsidR="00FA3B00" w:rsidRPr="00B10397" w:rsidRDefault="00FA3B00" w:rsidP="007A63D5">
            <w:pPr>
              <w:rPr>
                <w:sz w:val="22"/>
                <w:szCs w:val="22"/>
              </w:rPr>
            </w:pPr>
            <w:r w:rsidRPr="00B10397">
              <w:rPr>
                <w:sz w:val="22"/>
                <w:szCs w:val="22"/>
              </w:rPr>
              <w:t>- sv. Misa svaki tjedan</w:t>
            </w:r>
          </w:p>
          <w:p w:rsidR="00FA3B00" w:rsidRPr="00B10397" w:rsidRDefault="00FA3B00" w:rsidP="007A63D5">
            <w:pPr>
              <w:rPr>
                <w:sz w:val="22"/>
                <w:szCs w:val="22"/>
              </w:rPr>
            </w:pPr>
            <w:r w:rsidRPr="00B10397">
              <w:rPr>
                <w:sz w:val="22"/>
                <w:szCs w:val="22"/>
              </w:rPr>
              <w:t xml:space="preserve">- Međunarodni dan tolerancije </w:t>
            </w:r>
          </w:p>
          <w:p w:rsidR="00FA3B00" w:rsidRPr="00B10397" w:rsidRDefault="00FA3B00" w:rsidP="007A63D5">
            <w:pPr>
              <w:rPr>
                <w:sz w:val="22"/>
                <w:szCs w:val="22"/>
              </w:rPr>
            </w:pPr>
            <w:r w:rsidRPr="00B10397">
              <w:rPr>
                <w:sz w:val="22"/>
                <w:szCs w:val="22"/>
              </w:rPr>
              <w:t>-molitvena skupina svakodnevno</w:t>
            </w:r>
          </w:p>
          <w:p w:rsidR="00FA3B00" w:rsidRPr="00B10397" w:rsidRDefault="00FA3B00" w:rsidP="007A63D5">
            <w:pPr>
              <w:rPr>
                <w:sz w:val="22"/>
                <w:szCs w:val="22"/>
              </w:rPr>
            </w:pPr>
            <w:r w:rsidRPr="00B10397">
              <w:rPr>
                <w:sz w:val="22"/>
                <w:szCs w:val="22"/>
              </w:rPr>
              <w:t>- sv. Kata-proslava imendana i rođendana</w:t>
            </w:r>
          </w:p>
          <w:p w:rsidR="00FA3B00" w:rsidRPr="00B10397" w:rsidRDefault="00FA3B00" w:rsidP="007A63D5">
            <w:pPr>
              <w:rPr>
                <w:sz w:val="22"/>
                <w:szCs w:val="22"/>
              </w:rPr>
            </w:pPr>
            <w:r w:rsidRPr="00B10397">
              <w:rPr>
                <w:sz w:val="22"/>
                <w:szCs w:val="22"/>
              </w:rPr>
              <w:t>- dramska skupina</w:t>
            </w:r>
          </w:p>
          <w:p w:rsidR="00FA3B00" w:rsidRPr="00B10397" w:rsidRDefault="00FA3B00" w:rsidP="007A63D5">
            <w:pPr>
              <w:rPr>
                <w:sz w:val="22"/>
                <w:szCs w:val="22"/>
              </w:rPr>
            </w:pPr>
            <w:r w:rsidRPr="00B10397">
              <w:rPr>
                <w:sz w:val="22"/>
                <w:szCs w:val="22"/>
              </w:rPr>
              <w:t>- sakralni zbor</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plesna grupa</w:t>
            </w:r>
          </w:p>
          <w:p w:rsidR="00FA3B00" w:rsidRPr="00B10397" w:rsidRDefault="00FA3B00" w:rsidP="007A63D5">
            <w:pPr>
              <w:rPr>
                <w:sz w:val="22"/>
                <w:szCs w:val="22"/>
              </w:rPr>
            </w:pPr>
            <w:r w:rsidRPr="00B10397">
              <w:rPr>
                <w:sz w:val="22"/>
                <w:szCs w:val="22"/>
              </w:rPr>
              <w:t>- individualno vježbanje</w:t>
            </w:r>
          </w:p>
          <w:p w:rsidR="00FA3B00" w:rsidRPr="00B10397" w:rsidRDefault="00FA3B00" w:rsidP="007A63D5">
            <w:pPr>
              <w:rPr>
                <w:sz w:val="22"/>
                <w:szCs w:val="22"/>
              </w:rPr>
            </w:pPr>
            <w:r w:rsidRPr="00B10397">
              <w:rPr>
                <w:sz w:val="22"/>
                <w:szCs w:val="22"/>
              </w:rPr>
              <w:t>- grupno vježbanje</w:t>
            </w:r>
          </w:p>
          <w:p w:rsidR="00FA3B00" w:rsidRPr="00B10397" w:rsidRDefault="00FA3B00" w:rsidP="007A63D5">
            <w:pPr>
              <w:rPr>
                <w:sz w:val="22"/>
                <w:szCs w:val="22"/>
              </w:rPr>
            </w:pPr>
            <w:r w:rsidRPr="00B10397">
              <w:rPr>
                <w:sz w:val="22"/>
                <w:szCs w:val="22"/>
              </w:rPr>
              <w:t>- šetnja</w:t>
            </w: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p w:rsidR="00FA3B00" w:rsidRPr="00B10397" w:rsidRDefault="00FA3B00" w:rsidP="007A63D5">
            <w:pPr>
              <w:rPr>
                <w:sz w:val="22"/>
                <w:szCs w:val="22"/>
              </w:rPr>
            </w:pPr>
          </w:p>
        </w:tc>
      </w:tr>
      <w:tr w:rsidR="00FA3B00" w:rsidRPr="00B10397" w:rsidTr="00763071">
        <w:trPr>
          <w:trHeight w:val="3246"/>
        </w:trPr>
        <w:tc>
          <w:tcPr>
            <w:tcW w:w="709" w:type="dxa"/>
            <w:tcBorders>
              <w:top w:val="single" w:sz="4" w:space="0" w:color="auto"/>
              <w:left w:val="single" w:sz="4" w:space="0" w:color="auto"/>
              <w:bottom w:val="single" w:sz="4" w:space="0" w:color="auto"/>
              <w:right w:val="single" w:sz="4" w:space="0" w:color="auto"/>
            </w:tcBorders>
            <w:shd w:val="clear" w:color="auto" w:fill="auto"/>
          </w:tcPr>
          <w:p w:rsidR="00FA3B00" w:rsidRPr="00763071" w:rsidRDefault="00FA3B00" w:rsidP="007A63D5">
            <w:pPr>
              <w:rPr>
                <w:sz w:val="22"/>
                <w:szCs w:val="22"/>
              </w:rPr>
            </w:pPr>
          </w:p>
          <w:p w:rsidR="00FA3B00" w:rsidRPr="00763071" w:rsidRDefault="00FA3B00" w:rsidP="007A63D5">
            <w:pPr>
              <w:ind w:left="142"/>
              <w:rPr>
                <w:sz w:val="22"/>
                <w:szCs w:val="22"/>
              </w:rPr>
            </w:pPr>
          </w:p>
          <w:p w:rsidR="00FA3B00" w:rsidRPr="00763071" w:rsidRDefault="00FA3B00" w:rsidP="007A63D5">
            <w:pPr>
              <w:ind w:left="142"/>
              <w:rPr>
                <w:sz w:val="22"/>
                <w:szCs w:val="22"/>
              </w:rPr>
            </w:pPr>
            <w:r w:rsidRPr="00763071">
              <w:rPr>
                <w:sz w:val="22"/>
                <w:szCs w:val="22"/>
              </w:rPr>
              <w:t>P</w:t>
            </w:r>
          </w:p>
          <w:p w:rsidR="00FA3B00" w:rsidRPr="00763071" w:rsidRDefault="00FA3B00" w:rsidP="007A63D5">
            <w:pPr>
              <w:ind w:left="142"/>
              <w:rPr>
                <w:sz w:val="22"/>
                <w:szCs w:val="22"/>
              </w:rPr>
            </w:pPr>
            <w:r w:rsidRPr="00763071">
              <w:rPr>
                <w:sz w:val="22"/>
                <w:szCs w:val="22"/>
              </w:rPr>
              <w:t>R</w:t>
            </w:r>
          </w:p>
          <w:p w:rsidR="00FA3B00" w:rsidRPr="00763071" w:rsidRDefault="00FA3B00" w:rsidP="007A63D5">
            <w:pPr>
              <w:ind w:left="142"/>
              <w:rPr>
                <w:sz w:val="22"/>
                <w:szCs w:val="22"/>
              </w:rPr>
            </w:pPr>
            <w:r w:rsidRPr="00763071">
              <w:rPr>
                <w:sz w:val="22"/>
                <w:szCs w:val="22"/>
              </w:rPr>
              <w:t>O</w:t>
            </w:r>
          </w:p>
          <w:p w:rsidR="00FA3B00" w:rsidRPr="00763071" w:rsidRDefault="00FA3B00" w:rsidP="007A63D5">
            <w:pPr>
              <w:ind w:left="142"/>
              <w:rPr>
                <w:sz w:val="22"/>
                <w:szCs w:val="22"/>
              </w:rPr>
            </w:pPr>
            <w:r w:rsidRPr="00763071">
              <w:rPr>
                <w:sz w:val="22"/>
                <w:szCs w:val="22"/>
              </w:rPr>
              <w:t>S</w:t>
            </w:r>
          </w:p>
          <w:p w:rsidR="00FA3B00" w:rsidRPr="00763071" w:rsidRDefault="00FA3B00" w:rsidP="007A63D5">
            <w:pPr>
              <w:ind w:left="142"/>
              <w:rPr>
                <w:sz w:val="22"/>
                <w:szCs w:val="22"/>
              </w:rPr>
            </w:pPr>
            <w:r w:rsidRPr="00763071">
              <w:rPr>
                <w:sz w:val="22"/>
                <w:szCs w:val="22"/>
              </w:rPr>
              <w:t>I</w:t>
            </w:r>
          </w:p>
          <w:p w:rsidR="00FA3B00" w:rsidRPr="00763071" w:rsidRDefault="00FA3B00" w:rsidP="007A63D5">
            <w:pPr>
              <w:ind w:left="142"/>
              <w:rPr>
                <w:sz w:val="22"/>
                <w:szCs w:val="22"/>
              </w:rPr>
            </w:pPr>
            <w:r w:rsidRPr="00763071">
              <w:rPr>
                <w:sz w:val="22"/>
                <w:szCs w:val="22"/>
              </w:rPr>
              <w:t>N</w:t>
            </w:r>
          </w:p>
          <w:p w:rsidR="00FA3B00" w:rsidRPr="00763071" w:rsidRDefault="00FA3B00" w:rsidP="007A63D5">
            <w:pPr>
              <w:ind w:left="142"/>
              <w:rPr>
                <w:sz w:val="22"/>
                <w:szCs w:val="22"/>
              </w:rPr>
            </w:pPr>
            <w:r w:rsidRPr="00763071">
              <w:rPr>
                <w:sz w:val="22"/>
                <w:szCs w:val="22"/>
              </w:rPr>
              <w:t>A</w:t>
            </w:r>
          </w:p>
          <w:p w:rsidR="00FA3B00" w:rsidRPr="00763071" w:rsidRDefault="00FA3B00" w:rsidP="007A63D5">
            <w:pPr>
              <w:ind w:left="142"/>
              <w:rPr>
                <w:sz w:val="22"/>
                <w:szCs w:val="22"/>
              </w:rPr>
            </w:pPr>
            <w:r w:rsidRPr="00763071">
              <w:rPr>
                <w:sz w:val="22"/>
                <w:szCs w:val="22"/>
              </w:rPr>
              <w:t>C</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FA3B00" w:rsidRDefault="00FA3B00" w:rsidP="007A63D5">
            <w:pPr>
              <w:rPr>
                <w:sz w:val="22"/>
                <w:szCs w:val="22"/>
              </w:rPr>
            </w:pPr>
            <w:r w:rsidRPr="00B10397">
              <w:rPr>
                <w:sz w:val="22"/>
                <w:szCs w:val="22"/>
              </w:rPr>
              <w:t>- kreativne radionice (izrada čestitki i nakita za Božić i Novu godinu)</w:t>
            </w:r>
          </w:p>
          <w:p w:rsidR="00684C2E" w:rsidRPr="00B10397" w:rsidRDefault="00684C2E" w:rsidP="007A63D5">
            <w:pPr>
              <w:rPr>
                <w:sz w:val="22"/>
                <w:szCs w:val="22"/>
              </w:rPr>
            </w:pPr>
            <w:r>
              <w:rPr>
                <w:sz w:val="22"/>
                <w:szCs w:val="22"/>
              </w:rPr>
              <w:t>-izrada božićnih kolačića</w:t>
            </w:r>
          </w:p>
          <w:p w:rsidR="00FA3B00" w:rsidRDefault="00FA3B00" w:rsidP="007A63D5">
            <w:pPr>
              <w:rPr>
                <w:sz w:val="22"/>
                <w:szCs w:val="22"/>
              </w:rPr>
            </w:pPr>
            <w:r w:rsidRPr="00B10397">
              <w:rPr>
                <w:sz w:val="22"/>
                <w:szCs w:val="22"/>
              </w:rPr>
              <w:t xml:space="preserve">- uređenje prostorija Doma za Božić </w:t>
            </w:r>
          </w:p>
          <w:p w:rsidR="00684C2E" w:rsidRPr="00684C2E" w:rsidRDefault="00684C2E" w:rsidP="00684C2E">
            <w:pPr>
              <w:rPr>
                <w:sz w:val="22"/>
                <w:szCs w:val="22"/>
              </w:rPr>
            </w:pPr>
            <w:r w:rsidRPr="00684C2E">
              <w:rPr>
                <w:sz w:val="22"/>
                <w:szCs w:val="22"/>
              </w:rPr>
              <w:t>-video pozivi korisnika s obitelji</w:t>
            </w:r>
          </w:p>
          <w:p w:rsidR="00684C2E" w:rsidRPr="00B10397" w:rsidRDefault="00684C2E" w:rsidP="00684C2E">
            <w:pPr>
              <w:rPr>
                <w:sz w:val="22"/>
                <w:szCs w:val="22"/>
              </w:rPr>
            </w:pPr>
            <w:r w:rsidRPr="00684C2E">
              <w:rPr>
                <w:sz w:val="22"/>
                <w:szCs w:val="22"/>
              </w:rPr>
              <w:t xml:space="preserve">-prikazivanje dokumentarnih filmova i nastupa zavičajnih kud-ova na </w:t>
            </w:r>
            <w:proofErr w:type="spellStart"/>
            <w:r w:rsidRPr="00684C2E">
              <w:rPr>
                <w:sz w:val="22"/>
                <w:szCs w:val="22"/>
              </w:rPr>
              <w:t>tabletima</w:t>
            </w:r>
            <w:proofErr w:type="spellEnd"/>
            <w:r w:rsidRPr="00684C2E">
              <w:rPr>
                <w:sz w:val="22"/>
                <w:szCs w:val="22"/>
              </w:rPr>
              <w:t xml:space="preserve"> zainteresiranim korisnicima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xml:space="preserve"> - sv. Nikola i podjela darova </w:t>
            </w:r>
          </w:p>
          <w:p w:rsidR="00FA3B00" w:rsidRPr="00B10397" w:rsidRDefault="00FA3B00" w:rsidP="007A63D5">
            <w:pPr>
              <w:rPr>
                <w:sz w:val="22"/>
                <w:szCs w:val="22"/>
              </w:rPr>
            </w:pPr>
            <w:r w:rsidRPr="00B10397">
              <w:rPr>
                <w:sz w:val="22"/>
                <w:szCs w:val="22"/>
              </w:rPr>
              <w:t>- Badnjak (Polnoćka)</w:t>
            </w:r>
          </w:p>
          <w:p w:rsidR="00FA3B00" w:rsidRPr="00B10397" w:rsidRDefault="00FA3B00" w:rsidP="007A63D5">
            <w:pPr>
              <w:rPr>
                <w:sz w:val="22"/>
                <w:szCs w:val="22"/>
              </w:rPr>
            </w:pPr>
            <w:r w:rsidRPr="00B10397">
              <w:rPr>
                <w:sz w:val="22"/>
                <w:szCs w:val="22"/>
              </w:rPr>
              <w:t xml:space="preserve">- Božić </w:t>
            </w:r>
          </w:p>
          <w:p w:rsidR="00FA3B00" w:rsidRPr="00B10397" w:rsidRDefault="00FA3B00" w:rsidP="007A63D5">
            <w:pPr>
              <w:rPr>
                <w:sz w:val="22"/>
                <w:szCs w:val="22"/>
              </w:rPr>
            </w:pPr>
            <w:r w:rsidRPr="00B10397">
              <w:rPr>
                <w:sz w:val="22"/>
                <w:szCs w:val="22"/>
              </w:rPr>
              <w:t>- proslava rođendana i imendana</w:t>
            </w:r>
          </w:p>
          <w:p w:rsidR="00FA3B00" w:rsidRPr="00B10397" w:rsidRDefault="00FA3B00" w:rsidP="007A63D5">
            <w:pPr>
              <w:rPr>
                <w:sz w:val="22"/>
                <w:szCs w:val="22"/>
              </w:rPr>
            </w:pPr>
            <w:r w:rsidRPr="00B10397">
              <w:rPr>
                <w:sz w:val="22"/>
                <w:szCs w:val="22"/>
              </w:rPr>
              <w:t xml:space="preserve">- doček Nove Godine </w:t>
            </w:r>
          </w:p>
          <w:p w:rsidR="00FA3B00" w:rsidRPr="00B10397" w:rsidRDefault="00FA3B00" w:rsidP="007A63D5">
            <w:pPr>
              <w:rPr>
                <w:sz w:val="22"/>
                <w:szCs w:val="22"/>
              </w:rPr>
            </w:pPr>
            <w:r w:rsidRPr="00B10397">
              <w:rPr>
                <w:sz w:val="22"/>
                <w:szCs w:val="22"/>
              </w:rPr>
              <w:t>- sakralni zbor</w:t>
            </w:r>
          </w:p>
          <w:p w:rsidR="00FA3B00" w:rsidRPr="00B10397" w:rsidRDefault="00FA3B00" w:rsidP="007A63D5">
            <w:pPr>
              <w:rPr>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A3B00" w:rsidRPr="00B10397" w:rsidRDefault="00FA3B00" w:rsidP="007A63D5">
            <w:pPr>
              <w:rPr>
                <w:sz w:val="22"/>
                <w:szCs w:val="22"/>
              </w:rPr>
            </w:pPr>
            <w:r w:rsidRPr="00B10397">
              <w:rPr>
                <w:sz w:val="22"/>
                <w:szCs w:val="22"/>
              </w:rPr>
              <w:t>- aktivnosti na snijegu</w:t>
            </w:r>
          </w:p>
          <w:p w:rsidR="00FA3B00" w:rsidRPr="00B10397" w:rsidRDefault="00FA3B00" w:rsidP="007A63D5">
            <w:pPr>
              <w:rPr>
                <w:sz w:val="22"/>
                <w:szCs w:val="22"/>
              </w:rPr>
            </w:pPr>
            <w:r w:rsidRPr="00B10397">
              <w:rPr>
                <w:sz w:val="22"/>
                <w:szCs w:val="22"/>
              </w:rPr>
              <w:t>- sportsko natjecanje u grudanju</w:t>
            </w:r>
          </w:p>
          <w:p w:rsidR="00FA3B00" w:rsidRPr="00B10397" w:rsidRDefault="00FA3B00" w:rsidP="007A63D5">
            <w:pPr>
              <w:rPr>
                <w:sz w:val="22"/>
                <w:szCs w:val="22"/>
              </w:rPr>
            </w:pPr>
            <w:r w:rsidRPr="00B10397">
              <w:rPr>
                <w:sz w:val="22"/>
                <w:szCs w:val="22"/>
              </w:rPr>
              <w:t>- pravljenje snjegovića</w:t>
            </w:r>
          </w:p>
          <w:p w:rsidR="00FA3B00" w:rsidRPr="00B10397" w:rsidRDefault="00FA3B00" w:rsidP="007A63D5">
            <w:pPr>
              <w:rPr>
                <w:sz w:val="22"/>
                <w:szCs w:val="22"/>
              </w:rPr>
            </w:pPr>
          </w:p>
        </w:tc>
      </w:tr>
    </w:tbl>
    <w:p w:rsidR="00F35C4E" w:rsidRDefault="00F35C4E" w:rsidP="00A0405E">
      <w:pPr>
        <w:pStyle w:val="Naslov2"/>
      </w:pPr>
      <w:bookmarkStart w:id="3" w:name="_Toc57199547"/>
    </w:p>
    <w:p w:rsidR="00F35C4E" w:rsidRDefault="00F35C4E" w:rsidP="00A0405E">
      <w:pPr>
        <w:pStyle w:val="Naslov2"/>
      </w:pPr>
    </w:p>
    <w:p w:rsidR="004A6B12" w:rsidRPr="0027652B" w:rsidRDefault="00A0405E" w:rsidP="00A0405E">
      <w:pPr>
        <w:pStyle w:val="Naslov2"/>
      </w:pPr>
      <w:r>
        <w:t>2.</w:t>
      </w:r>
      <w:r w:rsidR="00B17C87">
        <w:t>2</w:t>
      </w:r>
      <w:r>
        <w:t xml:space="preserve">.    </w:t>
      </w:r>
      <w:r w:rsidR="00443626" w:rsidRPr="0027652B">
        <w:t>Računovodstveni i administrativni poslovi</w:t>
      </w:r>
      <w:bookmarkEnd w:id="3"/>
    </w:p>
    <w:p w:rsidR="00653E38" w:rsidRPr="00653E38" w:rsidRDefault="00653E38" w:rsidP="00653E38">
      <w:pPr>
        <w:jc w:val="both"/>
        <w:rPr>
          <w:sz w:val="28"/>
          <w:szCs w:val="28"/>
        </w:rPr>
      </w:pPr>
    </w:p>
    <w:p w:rsidR="000D1714" w:rsidRDefault="00653E38" w:rsidP="000D1714">
      <w:pPr>
        <w:jc w:val="center"/>
        <w:rPr>
          <w:b/>
          <w:sz w:val="28"/>
          <w:szCs w:val="28"/>
        </w:rPr>
      </w:pPr>
      <w:r w:rsidRPr="00653E38">
        <w:rPr>
          <w:sz w:val="28"/>
          <w:szCs w:val="28"/>
        </w:rPr>
        <w:tab/>
      </w:r>
      <w:r w:rsidR="000D1714">
        <w:rPr>
          <w:b/>
          <w:sz w:val="28"/>
          <w:szCs w:val="28"/>
        </w:rPr>
        <w:t>PROGRAM RADA ZA RAČUNOVODSTVENE I</w:t>
      </w:r>
    </w:p>
    <w:p w:rsidR="000D1714" w:rsidRDefault="000D1714" w:rsidP="000D1714">
      <w:pPr>
        <w:jc w:val="center"/>
        <w:rPr>
          <w:b/>
          <w:sz w:val="28"/>
          <w:szCs w:val="28"/>
        </w:rPr>
      </w:pPr>
      <w:r>
        <w:rPr>
          <w:b/>
          <w:sz w:val="28"/>
          <w:szCs w:val="28"/>
        </w:rPr>
        <w:t>ADMINSTRATIVNE POSLOVE</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 xml:space="preserve">Računovodstveni i administrativni poslovi u Domu za starije i nemoćne osobe Velika nalaze se pod neposrednim rukovođenjem ravnatelja, a u skladu s Pravilnikom o unutarnjem ustroju i sistematizaciji poslova. Na njima rade četiri radnika: </w:t>
      </w:r>
    </w:p>
    <w:p w:rsidR="000D1714" w:rsidRPr="00763071" w:rsidRDefault="000D1714" w:rsidP="00763071">
      <w:pPr>
        <w:pStyle w:val="Odlomakpopisa"/>
        <w:numPr>
          <w:ilvl w:val="0"/>
          <w:numId w:val="44"/>
        </w:numPr>
        <w:spacing w:line="360" w:lineRule="auto"/>
        <w:jc w:val="both"/>
      </w:pPr>
      <w:r w:rsidRPr="00763071">
        <w:t xml:space="preserve">voditelj računovodstva, </w:t>
      </w:r>
    </w:p>
    <w:p w:rsidR="000D1714" w:rsidRPr="00763071" w:rsidRDefault="000D1714" w:rsidP="00763071">
      <w:pPr>
        <w:pStyle w:val="Odlomakpopisa"/>
        <w:numPr>
          <w:ilvl w:val="0"/>
          <w:numId w:val="44"/>
        </w:numPr>
        <w:spacing w:line="360" w:lineRule="auto"/>
        <w:jc w:val="both"/>
      </w:pPr>
      <w:r w:rsidRPr="00763071">
        <w:t xml:space="preserve">računovodstveni referent-financijski knjigovođa, </w:t>
      </w:r>
    </w:p>
    <w:p w:rsidR="000D1714" w:rsidRPr="00763071" w:rsidRDefault="000D1714" w:rsidP="00763071">
      <w:pPr>
        <w:pStyle w:val="Odlomakpopisa"/>
        <w:numPr>
          <w:ilvl w:val="0"/>
          <w:numId w:val="44"/>
        </w:numPr>
        <w:spacing w:line="360" w:lineRule="auto"/>
        <w:jc w:val="both"/>
      </w:pPr>
      <w:r w:rsidRPr="00763071">
        <w:t>računovodstveni referent – ekonom i</w:t>
      </w:r>
    </w:p>
    <w:p w:rsidR="000D1714" w:rsidRPr="00763071" w:rsidRDefault="000D1714" w:rsidP="00763071">
      <w:pPr>
        <w:pStyle w:val="Odlomakpopisa"/>
        <w:numPr>
          <w:ilvl w:val="0"/>
          <w:numId w:val="44"/>
        </w:numPr>
        <w:spacing w:line="360" w:lineRule="auto"/>
        <w:jc w:val="both"/>
      </w:pPr>
      <w:r w:rsidRPr="00763071">
        <w:t xml:space="preserve"> računovodstveni referent-blagajnik.</w:t>
      </w:r>
    </w:p>
    <w:p w:rsidR="000D1714" w:rsidRPr="00763071" w:rsidRDefault="000D1714" w:rsidP="00763071">
      <w:pPr>
        <w:spacing w:line="360" w:lineRule="auto"/>
        <w:jc w:val="both"/>
      </w:pPr>
      <w:r w:rsidRPr="00763071">
        <w:tab/>
      </w:r>
    </w:p>
    <w:p w:rsidR="000D1714" w:rsidRPr="00763071" w:rsidRDefault="000D1714" w:rsidP="00763071">
      <w:pPr>
        <w:spacing w:line="360" w:lineRule="auto"/>
        <w:jc w:val="both"/>
      </w:pPr>
      <w:r w:rsidRPr="00763071">
        <w:tab/>
        <w:t>Računovodstveni i  administrativni radnici svojim radom prate, kontroliraju i usmjeravaju rad svih odjela Doma u smislu planiranja i osiguravanja financijskih sredstava i njihovog trošenja.</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lastRenderedPageBreak/>
        <w:tab/>
        <w:t>Program rada za ove radnike obuhvaća sve potrebne radnje od donošenja Financijskog plana pa do njegovog izvršenja.</w:t>
      </w:r>
    </w:p>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t xml:space="preserve">Prijedlog Financijskog  plana za 2023. godinu kao i projekcije plana  za 2024. i 2025. godinu, izrađeni su sukladno Uputi za izradu proračuna Požeško slavonske županije i financijskih planova proračunskih i izvanproračunskih korisnika </w:t>
      </w:r>
      <w:r w:rsidR="00F35C4E">
        <w:t>županije za razdoblje 2023.-2025</w:t>
      </w:r>
      <w:r w:rsidRPr="00763071">
        <w:t xml:space="preserve">. koju nam je dostavio  Upravni odjel za proračun i financije Požeško slavonske županije, te su isti 27. listopada 2022. godine, nakon što su usvojeni od strane Upravnog vijeća Doma, dostavljeni našoj županiji. </w:t>
      </w:r>
    </w:p>
    <w:p w:rsidR="000D1714" w:rsidRPr="00763071" w:rsidRDefault="000D1714" w:rsidP="00763071">
      <w:pPr>
        <w:spacing w:line="360" w:lineRule="auto"/>
        <w:ind w:firstLine="708"/>
        <w:jc w:val="both"/>
      </w:pPr>
      <w:r w:rsidRPr="00763071">
        <w:t xml:space="preserve">Financijski plan za 2023. kao i projekcije za 2024. i 2025. godinu putem informacijskog sustava unijeti su u riznicu županijskog proračuna kroz novi program za planiranje i to u </w:t>
      </w:r>
      <w:r w:rsidRPr="00763071">
        <w:rPr>
          <w:b/>
        </w:rPr>
        <w:t>eurima</w:t>
      </w:r>
      <w:r w:rsidRPr="00763071">
        <w:t>.</w:t>
      </w:r>
    </w:p>
    <w:p w:rsidR="000D1714" w:rsidRPr="00763071" w:rsidRDefault="000D1714" w:rsidP="00763071">
      <w:pPr>
        <w:spacing w:line="360" w:lineRule="auto"/>
        <w:ind w:firstLine="708"/>
        <w:jc w:val="both"/>
      </w:pPr>
      <w:r w:rsidRPr="00763071">
        <w:t xml:space="preserve">Uputom za izradu proračuna jedinica lokalne i područne (regionalne) samouprave za razdoblje 2023.-2025. naznačeno je da ukupan iznos sredstava za osiguranje minimalnih financijskih standarda (bilančnih prava) u 2023. godini ostaje na razini 2022. godine, a prihod za posebne namjene planiran je u skladu s povećanjem cijena usluga smještaja u ustanovi od 01. rujna ove godine. </w:t>
      </w:r>
    </w:p>
    <w:p w:rsidR="000D1714" w:rsidRPr="00763071" w:rsidRDefault="000D1714" w:rsidP="00763071">
      <w:pPr>
        <w:spacing w:line="360" w:lineRule="auto"/>
        <w:ind w:firstLine="708"/>
        <w:jc w:val="both"/>
      </w:pPr>
    </w:p>
    <w:p w:rsidR="000D1714" w:rsidRPr="00763071" w:rsidRDefault="000D1714" w:rsidP="00763071">
      <w:pPr>
        <w:spacing w:line="360" w:lineRule="auto"/>
        <w:ind w:firstLine="708"/>
        <w:jc w:val="both"/>
      </w:pPr>
      <w:r w:rsidRPr="00763071">
        <w:t>Osim redovnog programa Pružanja socijalnih usluga smještaja korisnicima, iduće godine u Domu za starije i nemoćne osobe Velika planiran je Projekt korištenja obnovljivih izvora energije koji će se provoditi temeljem sklopljenog Ugovora s Fondom za zaštitu okoliša i energetsku učinkovitost, a odnosi se na Izgradnju sunčane elektrane na Domu za starije i nemoćne osobe Velika.</w:t>
      </w:r>
    </w:p>
    <w:p w:rsidR="000D1714" w:rsidRPr="00763071" w:rsidRDefault="000D1714" w:rsidP="00763071">
      <w:pPr>
        <w:spacing w:line="360" w:lineRule="auto"/>
        <w:ind w:firstLine="708"/>
        <w:jc w:val="both"/>
      </w:pPr>
      <w:r w:rsidRPr="00763071">
        <w:t>Ukupna procijenjena vrijednost  Projekta iznosi 172.290 eura od čega Fond sudjeluje sredstvima pomoći u iznosu od 135.450 eura. Razliku od 36.840 eura planirali smo iz decentraliziranih sredstava u okviru rashoda za nabavu nefinancijske imovine (dodatna ulaganja)  što se vidi iz slijedećih tablica:</w:t>
      </w:r>
    </w:p>
    <w:p w:rsidR="000D1714" w:rsidRPr="00763071" w:rsidRDefault="000D1714" w:rsidP="00763071">
      <w:pPr>
        <w:spacing w:line="360" w:lineRule="auto"/>
        <w:ind w:firstLine="708"/>
        <w:jc w:val="both"/>
      </w:pPr>
    </w:p>
    <w:p w:rsidR="000D1714" w:rsidRDefault="000D1714" w:rsidP="00763071">
      <w:pPr>
        <w:spacing w:line="360" w:lineRule="auto"/>
        <w:ind w:firstLine="708"/>
        <w:jc w:val="both"/>
      </w:pPr>
    </w:p>
    <w:p w:rsidR="00961DDB" w:rsidRDefault="00961DDB" w:rsidP="00763071">
      <w:pPr>
        <w:spacing w:line="360" w:lineRule="auto"/>
        <w:ind w:firstLine="708"/>
        <w:jc w:val="both"/>
      </w:pPr>
    </w:p>
    <w:p w:rsidR="00961DDB" w:rsidRDefault="00961DDB" w:rsidP="00763071">
      <w:pPr>
        <w:spacing w:line="360" w:lineRule="auto"/>
        <w:ind w:firstLine="708"/>
        <w:jc w:val="both"/>
      </w:pPr>
    </w:p>
    <w:p w:rsidR="00961DDB" w:rsidRDefault="00961DDB" w:rsidP="00763071">
      <w:pPr>
        <w:spacing w:line="360" w:lineRule="auto"/>
        <w:ind w:firstLine="708"/>
        <w:jc w:val="both"/>
      </w:pPr>
    </w:p>
    <w:p w:rsidR="00961DDB" w:rsidRDefault="00961DDB" w:rsidP="0062428C">
      <w:pPr>
        <w:spacing w:line="360" w:lineRule="auto"/>
        <w:jc w:val="both"/>
      </w:pPr>
    </w:p>
    <w:p w:rsidR="0062428C" w:rsidRPr="00763071" w:rsidRDefault="0062428C" w:rsidP="0062428C">
      <w:pPr>
        <w:spacing w:line="360" w:lineRule="auto"/>
        <w:jc w:val="both"/>
      </w:pPr>
    </w:p>
    <w:p w:rsidR="000D1714" w:rsidRPr="00763071" w:rsidRDefault="000D1714" w:rsidP="00763071">
      <w:pPr>
        <w:spacing w:line="360" w:lineRule="auto"/>
        <w:ind w:firstLine="708"/>
        <w:jc w:val="both"/>
      </w:pPr>
      <w:r w:rsidRPr="00763071">
        <w:rPr>
          <w:b/>
        </w:rPr>
        <w:lastRenderedPageBreak/>
        <w:t xml:space="preserve"> PRIHODI </w:t>
      </w:r>
    </w:p>
    <w:tbl>
      <w:tblPr>
        <w:tblStyle w:val="Svijetlareetka-Isticanje2"/>
        <w:tblW w:w="0" w:type="auto"/>
        <w:tblLook w:val="01E0" w:firstRow="1" w:lastRow="1" w:firstColumn="1" w:lastColumn="1" w:noHBand="0" w:noVBand="0"/>
      </w:tblPr>
      <w:tblGrid>
        <w:gridCol w:w="3043"/>
        <w:gridCol w:w="1694"/>
        <w:gridCol w:w="1705"/>
        <w:gridCol w:w="1647"/>
        <w:gridCol w:w="963"/>
      </w:tblGrid>
      <w:tr w:rsidR="000D1714" w:rsidRPr="00763071" w:rsidTr="00101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tcPr>
          <w:p w:rsidR="000D1714" w:rsidRPr="00763071" w:rsidRDefault="000D1714" w:rsidP="00763071">
            <w:pPr>
              <w:spacing w:line="360" w:lineRule="auto"/>
              <w:jc w:val="both"/>
              <w:rPr>
                <w:lang w:eastAsia="en-US"/>
              </w:rPr>
            </w:pPr>
          </w:p>
        </w:tc>
        <w:tc>
          <w:tcPr>
            <w:cnfStyle w:val="000010000000" w:firstRow="0" w:lastRow="0" w:firstColumn="0" w:lastColumn="0" w:oddVBand="1" w:evenVBand="0" w:oddHBand="0" w:evenHBand="0" w:firstRowFirstColumn="0" w:firstRowLastColumn="0" w:lastRowFirstColumn="0" w:lastRowLastColumn="0"/>
            <w:tcW w:w="1734" w:type="dxa"/>
            <w:hideMark/>
          </w:tcPr>
          <w:p w:rsidR="000D1714" w:rsidRPr="00763071" w:rsidRDefault="000D1714" w:rsidP="00763071">
            <w:pPr>
              <w:spacing w:line="360" w:lineRule="auto"/>
              <w:jc w:val="both"/>
              <w:rPr>
                <w:b w:val="0"/>
                <w:lang w:eastAsia="en-US"/>
              </w:rPr>
            </w:pPr>
            <w:r w:rsidRPr="00763071">
              <w:rPr>
                <w:b w:val="0"/>
                <w:lang w:eastAsia="en-US"/>
              </w:rPr>
              <w:t xml:space="preserve">       PLAN  2022.</w:t>
            </w:r>
          </w:p>
          <w:p w:rsidR="000D1714" w:rsidRPr="00763071" w:rsidRDefault="000D1714" w:rsidP="00763071">
            <w:pPr>
              <w:spacing w:line="360" w:lineRule="auto"/>
              <w:jc w:val="both"/>
              <w:rPr>
                <w:lang w:eastAsia="en-US"/>
              </w:rPr>
            </w:pPr>
            <w:r w:rsidRPr="00763071">
              <w:rPr>
                <w:b w:val="0"/>
                <w:lang w:eastAsia="en-US"/>
              </w:rPr>
              <w:t xml:space="preserve">           (KN)</w:t>
            </w:r>
          </w:p>
        </w:tc>
        <w:tc>
          <w:tcPr>
            <w:tcW w:w="1747" w:type="dxa"/>
          </w:tcPr>
          <w:p w:rsidR="000D1714" w:rsidRPr="00763071" w:rsidRDefault="000D1714" w:rsidP="00763071">
            <w:pPr>
              <w:spacing w:line="360" w:lineRule="auto"/>
              <w:jc w:val="center"/>
              <w:cnfStyle w:val="100000000000" w:firstRow="1" w:lastRow="0" w:firstColumn="0" w:lastColumn="0" w:oddVBand="0" w:evenVBand="0" w:oddHBand="0" w:evenHBand="0" w:firstRowFirstColumn="0" w:firstRowLastColumn="0" w:lastRowFirstColumn="0" w:lastRowLastColumn="0"/>
              <w:rPr>
                <w:b w:val="0"/>
                <w:lang w:eastAsia="en-US"/>
              </w:rPr>
            </w:pPr>
            <w:r w:rsidRPr="00763071">
              <w:rPr>
                <w:b w:val="0"/>
                <w:lang w:eastAsia="en-US"/>
              </w:rPr>
              <w:t>PLAN 2022.</w:t>
            </w:r>
          </w:p>
          <w:p w:rsidR="000D1714" w:rsidRPr="00763071" w:rsidRDefault="000D1714" w:rsidP="00763071">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763071">
              <w:rPr>
                <w:b w:val="0"/>
                <w:lang w:eastAsia="en-US"/>
              </w:rPr>
              <w:t>(EUR)</w:t>
            </w:r>
          </w:p>
        </w:tc>
        <w:tc>
          <w:tcPr>
            <w:cnfStyle w:val="000010000000" w:firstRow="0" w:lastRow="0" w:firstColumn="0" w:lastColumn="0" w:oddVBand="1" w:evenVBand="0" w:oddHBand="0" w:evenHBand="0" w:firstRowFirstColumn="0" w:firstRowLastColumn="0" w:lastRowFirstColumn="0" w:lastRowLastColumn="0"/>
            <w:tcW w:w="1678" w:type="dxa"/>
          </w:tcPr>
          <w:p w:rsidR="000D1714" w:rsidRPr="00763071" w:rsidRDefault="000D1714" w:rsidP="00763071">
            <w:pPr>
              <w:spacing w:line="360" w:lineRule="auto"/>
              <w:jc w:val="center"/>
              <w:rPr>
                <w:b w:val="0"/>
                <w:lang w:eastAsia="en-US"/>
              </w:rPr>
            </w:pPr>
            <w:r w:rsidRPr="00763071">
              <w:rPr>
                <w:b w:val="0"/>
                <w:lang w:eastAsia="en-US"/>
              </w:rPr>
              <w:t>PLAN 2023.</w:t>
            </w:r>
          </w:p>
          <w:p w:rsidR="000D1714" w:rsidRPr="00763071" w:rsidRDefault="000D1714" w:rsidP="00763071">
            <w:pPr>
              <w:spacing w:line="360" w:lineRule="auto"/>
              <w:jc w:val="center"/>
              <w:rPr>
                <w:lang w:eastAsia="en-US"/>
              </w:rPr>
            </w:pPr>
            <w:r w:rsidRPr="00763071">
              <w:rPr>
                <w:b w:val="0"/>
                <w:lang w:eastAsia="en-US"/>
              </w:rPr>
              <w:t>(EUR)</w:t>
            </w:r>
          </w:p>
        </w:tc>
        <w:tc>
          <w:tcPr>
            <w:cnfStyle w:val="000100000000" w:firstRow="0" w:lastRow="0" w:firstColumn="0" w:lastColumn="1" w:oddVBand="0" w:evenVBand="0" w:oddHBand="0" w:evenHBand="0" w:firstRowFirstColumn="0" w:firstRowLastColumn="0" w:lastRowFirstColumn="0" w:lastRowLastColumn="0"/>
            <w:tcW w:w="839" w:type="dxa"/>
            <w:hideMark/>
          </w:tcPr>
          <w:p w:rsidR="000D1714" w:rsidRPr="00763071" w:rsidRDefault="000D1714" w:rsidP="00763071">
            <w:pPr>
              <w:spacing w:line="360" w:lineRule="auto"/>
              <w:jc w:val="both"/>
              <w:rPr>
                <w:lang w:eastAsia="en-US"/>
              </w:rPr>
            </w:pPr>
            <w:r w:rsidRPr="00763071">
              <w:rPr>
                <w:b w:val="0"/>
                <w:lang w:eastAsia="en-US"/>
              </w:rPr>
              <w:t>INDEX</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hideMark/>
          </w:tcPr>
          <w:p w:rsidR="000D1714" w:rsidRPr="00763071" w:rsidRDefault="000D1714" w:rsidP="00763071">
            <w:pPr>
              <w:spacing w:line="360" w:lineRule="auto"/>
              <w:jc w:val="both"/>
              <w:rPr>
                <w:lang w:eastAsia="en-US"/>
              </w:rPr>
            </w:pPr>
            <w:r w:rsidRPr="00763071">
              <w:rPr>
                <w:lang w:eastAsia="en-US"/>
              </w:rPr>
              <w:t>Prihodi od sufinanciranja cijene usluga (vlastiti)</w:t>
            </w:r>
          </w:p>
        </w:tc>
        <w:tc>
          <w:tcPr>
            <w:cnfStyle w:val="000010000000" w:firstRow="0" w:lastRow="0" w:firstColumn="0" w:lastColumn="0" w:oddVBand="1" w:evenVBand="0" w:oddHBand="0" w:evenHBand="0" w:firstRowFirstColumn="0" w:firstRowLastColumn="0" w:lastRowFirstColumn="0" w:lastRowLastColumn="0"/>
            <w:tcW w:w="1734" w:type="dxa"/>
            <w:hideMark/>
          </w:tcPr>
          <w:p w:rsidR="000D1714" w:rsidRPr="00763071" w:rsidRDefault="000D1714" w:rsidP="00763071">
            <w:pPr>
              <w:spacing w:line="360" w:lineRule="auto"/>
              <w:jc w:val="both"/>
              <w:rPr>
                <w:lang w:eastAsia="en-US"/>
              </w:rPr>
            </w:pPr>
            <w:r w:rsidRPr="00763071">
              <w:rPr>
                <w:lang w:eastAsia="en-US"/>
              </w:rPr>
              <w:t xml:space="preserve">    3.420.000,00</w:t>
            </w:r>
          </w:p>
        </w:tc>
        <w:tc>
          <w:tcPr>
            <w:tcW w:w="1747" w:type="dxa"/>
          </w:tcPr>
          <w:p w:rsidR="000D1714" w:rsidRPr="00763071" w:rsidRDefault="000D1714" w:rsidP="00763071">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763071">
              <w:rPr>
                <w:lang w:eastAsia="en-US"/>
              </w:rPr>
              <w:t>453.912,00</w:t>
            </w:r>
          </w:p>
        </w:tc>
        <w:tc>
          <w:tcPr>
            <w:cnfStyle w:val="000010000000" w:firstRow="0" w:lastRow="0" w:firstColumn="0" w:lastColumn="0" w:oddVBand="1" w:evenVBand="0" w:oddHBand="0" w:evenHBand="0" w:firstRowFirstColumn="0" w:firstRowLastColumn="0" w:lastRowFirstColumn="0" w:lastRowLastColumn="0"/>
            <w:tcW w:w="1678" w:type="dxa"/>
            <w:hideMark/>
          </w:tcPr>
          <w:p w:rsidR="000D1714" w:rsidRPr="00763071" w:rsidRDefault="000D1714" w:rsidP="00763071">
            <w:pPr>
              <w:spacing w:line="360" w:lineRule="auto"/>
              <w:jc w:val="right"/>
              <w:rPr>
                <w:lang w:eastAsia="en-US"/>
              </w:rPr>
            </w:pPr>
            <w:r w:rsidRPr="00763071">
              <w:rPr>
                <w:lang w:eastAsia="en-US"/>
              </w:rPr>
              <w:t xml:space="preserve">524.300,00 </w:t>
            </w:r>
          </w:p>
        </w:tc>
        <w:tc>
          <w:tcPr>
            <w:cnfStyle w:val="000100000000" w:firstRow="0" w:lastRow="0" w:firstColumn="0" w:lastColumn="1" w:oddVBand="0" w:evenVBand="0" w:oddHBand="0" w:evenHBand="0" w:firstRowFirstColumn="0" w:firstRowLastColumn="0" w:lastRowFirstColumn="0" w:lastRowLastColumn="0"/>
            <w:tcW w:w="839" w:type="dxa"/>
            <w:hideMark/>
          </w:tcPr>
          <w:p w:rsidR="000D1714" w:rsidRPr="00763071" w:rsidRDefault="000D1714" w:rsidP="00763071">
            <w:pPr>
              <w:spacing w:line="360" w:lineRule="auto"/>
              <w:jc w:val="center"/>
              <w:rPr>
                <w:lang w:eastAsia="en-US"/>
              </w:rPr>
            </w:pPr>
            <w:r w:rsidRPr="00763071">
              <w:rPr>
                <w:lang w:eastAsia="en-US"/>
              </w:rPr>
              <w:t xml:space="preserve">    </w:t>
            </w:r>
          </w:p>
          <w:p w:rsidR="000D1714" w:rsidRPr="00763071" w:rsidRDefault="000D1714" w:rsidP="00763071">
            <w:pPr>
              <w:spacing w:line="360" w:lineRule="auto"/>
              <w:jc w:val="center"/>
              <w:rPr>
                <w:lang w:eastAsia="en-US"/>
              </w:rPr>
            </w:pPr>
            <w:r w:rsidRPr="00763071">
              <w:rPr>
                <w:lang w:eastAsia="en-US"/>
              </w:rPr>
              <w:t xml:space="preserve">      115  </w:t>
            </w:r>
          </w:p>
        </w:tc>
      </w:tr>
      <w:tr w:rsidR="000D1714" w:rsidRPr="00763071" w:rsidTr="00101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hideMark/>
          </w:tcPr>
          <w:p w:rsidR="000D1714" w:rsidRPr="00763071" w:rsidRDefault="000D1714" w:rsidP="00763071">
            <w:pPr>
              <w:spacing w:line="360" w:lineRule="auto"/>
              <w:jc w:val="both"/>
              <w:rPr>
                <w:lang w:eastAsia="en-US"/>
              </w:rPr>
            </w:pPr>
            <w:r w:rsidRPr="00763071">
              <w:rPr>
                <w:lang w:eastAsia="en-US"/>
              </w:rPr>
              <w:t>Prihod iz proračuna za redovno poslovanje</w:t>
            </w:r>
          </w:p>
        </w:tc>
        <w:tc>
          <w:tcPr>
            <w:cnfStyle w:val="000010000000" w:firstRow="0" w:lastRow="0" w:firstColumn="0" w:lastColumn="0" w:oddVBand="1" w:evenVBand="0" w:oddHBand="0" w:evenHBand="0" w:firstRowFirstColumn="0" w:firstRowLastColumn="0" w:lastRowFirstColumn="0" w:lastRowLastColumn="0"/>
            <w:tcW w:w="1734" w:type="dxa"/>
            <w:hideMark/>
          </w:tcPr>
          <w:p w:rsidR="000D1714" w:rsidRPr="00763071" w:rsidRDefault="000D1714" w:rsidP="00763071">
            <w:pPr>
              <w:spacing w:line="360" w:lineRule="auto"/>
              <w:jc w:val="both"/>
              <w:rPr>
                <w:lang w:eastAsia="en-US"/>
              </w:rPr>
            </w:pPr>
            <w:r w:rsidRPr="00763071">
              <w:rPr>
                <w:lang w:eastAsia="en-US"/>
              </w:rPr>
              <w:t xml:space="preserve">    3.831.247,00</w:t>
            </w:r>
          </w:p>
        </w:tc>
        <w:tc>
          <w:tcPr>
            <w:tcW w:w="1747" w:type="dxa"/>
          </w:tcPr>
          <w:p w:rsidR="000D1714" w:rsidRPr="00763071" w:rsidRDefault="000D1714" w:rsidP="00763071">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763071">
              <w:rPr>
                <w:lang w:eastAsia="en-US"/>
              </w:rPr>
              <w:t>508.492,00</w:t>
            </w:r>
          </w:p>
        </w:tc>
        <w:tc>
          <w:tcPr>
            <w:cnfStyle w:val="000010000000" w:firstRow="0" w:lastRow="0" w:firstColumn="0" w:lastColumn="0" w:oddVBand="1" w:evenVBand="0" w:oddHBand="0" w:evenHBand="0" w:firstRowFirstColumn="0" w:firstRowLastColumn="0" w:lastRowFirstColumn="0" w:lastRowLastColumn="0"/>
            <w:tcW w:w="1678" w:type="dxa"/>
            <w:hideMark/>
          </w:tcPr>
          <w:p w:rsidR="000D1714" w:rsidRPr="00763071" w:rsidRDefault="000D1714" w:rsidP="00763071">
            <w:pPr>
              <w:spacing w:line="360" w:lineRule="auto"/>
              <w:jc w:val="right"/>
              <w:rPr>
                <w:lang w:eastAsia="en-US"/>
              </w:rPr>
            </w:pPr>
            <w:r w:rsidRPr="00763071">
              <w:rPr>
                <w:lang w:eastAsia="en-US"/>
              </w:rPr>
              <w:t xml:space="preserve">   508.492,00 </w:t>
            </w:r>
          </w:p>
        </w:tc>
        <w:tc>
          <w:tcPr>
            <w:cnfStyle w:val="000100000000" w:firstRow="0" w:lastRow="0" w:firstColumn="0" w:lastColumn="1" w:oddVBand="0" w:evenVBand="0" w:oddHBand="0" w:evenHBand="0" w:firstRowFirstColumn="0" w:firstRowLastColumn="0" w:lastRowFirstColumn="0" w:lastRowLastColumn="0"/>
            <w:tcW w:w="839" w:type="dxa"/>
            <w:hideMark/>
          </w:tcPr>
          <w:p w:rsidR="000D1714" w:rsidRPr="00763071" w:rsidRDefault="000D1714" w:rsidP="00763071">
            <w:pPr>
              <w:spacing w:line="360" w:lineRule="auto"/>
              <w:jc w:val="center"/>
              <w:rPr>
                <w:lang w:eastAsia="en-US"/>
              </w:rPr>
            </w:pPr>
            <w:r w:rsidRPr="00763071">
              <w:rPr>
                <w:lang w:eastAsia="en-US"/>
              </w:rPr>
              <w:t xml:space="preserve">      100</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hideMark/>
          </w:tcPr>
          <w:p w:rsidR="000D1714" w:rsidRPr="00763071" w:rsidRDefault="000D1714" w:rsidP="00763071">
            <w:pPr>
              <w:spacing w:line="360" w:lineRule="auto"/>
              <w:jc w:val="both"/>
              <w:rPr>
                <w:lang w:eastAsia="en-US"/>
              </w:rPr>
            </w:pPr>
            <w:r w:rsidRPr="00763071">
              <w:rPr>
                <w:lang w:eastAsia="en-US"/>
              </w:rPr>
              <w:t>Prihod iz proračuna za hitne intervencije</w:t>
            </w:r>
          </w:p>
        </w:tc>
        <w:tc>
          <w:tcPr>
            <w:cnfStyle w:val="000010000000" w:firstRow="0" w:lastRow="0" w:firstColumn="0" w:lastColumn="0" w:oddVBand="1" w:evenVBand="0" w:oddHBand="0" w:evenHBand="0" w:firstRowFirstColumn="0" w:firstRowLastColumn="0" w:lastRowFirstColumn="0" w:lastRowLastColumn="0"/>
            <w:tcW w:w="1734" w:type="dxa"/>
            <w:hideMark/>
          </w:tcPr>
          <w:p w:rsidR="000D1714" w:rsidRPr="00763071" w:rsidRDefault="000D1714" w:rsidP="00763071">
            <w:pPr>
              <w:spacing w:line="360" w:lineRule="auto"/>
              <w:jc w:val="both"/>
              <w:rPr>
                <w:lang w:eastAsia="en-US"/>
              </w:rPr>
            </w:pPr>
            <w:r w:rsidRPr="00763071">
              <w:rPr>
                <w:lang w:eastAsia="en-US"/>
              </w:rPr>
              <w:t xml:space="preserve">       150.000,00</w:t>
            </w:r>
          </w:p>
        </w:tc>
        <w:tc>
          <w:tcPr>
            <w:tcW w:w="1747" w:type="dxa"/>
          </w:tcPr>
          <w:p w:rsidR="000D1714" w:rsidRPr="00763071" w:rsidRDefault="000D1714" w:rsidP="00763071">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763071">
              <w:rPr>
                <w:lang w:eastAsia="en-US"/>
              </w:rPr>
              <w:t>19.910,00</w:t>
            </w:r>
          </w:p>
        </w:tc>
        <w:tc>
          <w:tcPr>
            <w:cnfStyle w:val="000010000000" w:firstRow="0" w:lastRow="0" w:firstColumn="0" w:lastColumn="0" w:oddVBand="1" w:evenVBand="0" w:oddHBand="0" w:evenHBand="0" w:firstRowFirstColumn="0" w:firstRowLastColumn="0" w:lastRowFirstColumn="0" w:lastRowLastColumn="0"/>
            <w:tcW w:w="1678" w:type="dxa"/>
            <w:hideMark/>
          </w:tcPr>
          <w:p w:rsidR="000D1714" w:rsidRPr="00763071" w:rsidRDefault="000D1714" w:rsidP="00763071">
            <w:pPr>
              <w:spacing w:line="360" w:lineRule="auto"/>
              <w:jc w:val="right"/>
              <w:rPr>
                <w:lang w:eastAsia="en-US"/>
              </w:rPr>
            </w:pPr>
            <w:r w:rsidRPr="00763071">
              <w:rPr>
                <w:lang w:eastAsia="en-US"/>
              </w:rPr>
              <w:t xml:space="preserve">      19.910,00 </w:t>
            </w:r>
          </w:p>
        </w:tc>
        <w:tc>
          <w:tcPr>
            <w:cnfStyle w:val="000100000000" w:firstRow="0" w:lastRow="0" w:firstColumn="0" w:lastColumn="1" w:oddVBand="0" w:evenVBand="0" w:oddHBand="0" w:evenHBand="0" w:firstRowFirstColumn="0" w:firstRowLastColumn="0" w:lastRowFirstColumn="0" w:lastRowLastColumn="0"/>
            <w:tcW w:w="839" w:type="dxa"/>
            <w:hideMark/>
          </w:tcPr>
          <w:p w:rsidR="000D1714" w:rsidRPr="00763071" w:rsidRDefault="000D1714" w:rsidP="00763071">
            <w:pPr>
              <w:spacing w:line="360" w:lineRule="auto"/>
              <w:jc w:val="center"/>
              <w:rPr>
                <w:lang w:eastAsia="en-US"/>
              </w:rPr>
            </w:pPr>
            <w:r w:rsidRPr="00763071">
              <w:rPr>
                <w:lang w:eastAsia="en-US"/>
              </w:rPr>
              <w:t xml:space="preserve">      100</w:t>
            </w:r>
          </w:p>
        </w:tc>
      </w:tr>
      <w:tr w:rsidR="000D1714" w:rsidRPr="00763071" w:rsidTr="00101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hideMark/>
          </w:tcPr>
          <w:p w:rsidR="000D1714" w:rsidRPr="00763071" w:rsidRDefault="000D1714" w:rsidP="00763071">
            <w:pPr>
              <w:spacing w:line="360" w:lineRule="auto"/>
              <w:jc w:val="both"/>
              <w:rPr>
                <w:lang w:eastAsia="en-US"/>
              </w:rPr>
            </w:pPr>
            <w:r w:rsidRPr="00763071">
              <w:rPr>
                <w:lang w:eastAsia="en-US"/>
              </w:rPr>
              <w:t>Prihod iz proračuna za nabavu nefinancijske imovine</w:t>
            </w:r>
          </w:p>
        </w:tc>
        <w:tc>
          <w:tcPr>
            <w:cnfStyle w:val="000010000000" w:firstRow="0" w:lastRow="0" w:firstColumn="0" w:lastColumn="0" w:oddVBand="1" w:evenVBand="0" w:oddHBand="0" w:evenHBand="0" w:firstRowFirstColumn="0" w:firstRowLastColumn="0" w:lastRowFirstColumn="0" w:lastRowLastColumn="0"/>
            <w:tcW w:w="1734" w:type="dxa"/>
            <w:hideMark/>
          </w:tcPr>
          <w:p w:rsidR="000D1714" w:rsidRPr="00763071" w:rsidRDefault="000D1714" w:rsidP="00763071">
            <w:pPr>
              <w:spacing w:line="360" w:lineRule="auto"/>
              <w:jc w:val="both"/>
              <w:rPr>
                <w:lang w:eastAsia="en-US"/>
              </w:rPr>
            </w:pPr>
            <w:r w:rsidRPr="00763071">
              <w:rPr>
                <w:lang w:eastAsia="en-US"/>
              </w:rPr>
              <w:t xml:space="preserve">       278.000,00</w:t>
            </w:r>
          </w:p>
        </w:tc>
        <w:tc>
          <w:tcPr>
            <w:tcW w:w="1747" w:type="dxa"/>
          </w:tcPr>
          <w:p w:rsidR="000D1714" w:rsidRPr="00763071" w:rsidRDefault="000D1714" w:rsidP="00763071">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763071">
              <w:rPr>
                <w:lang w:eastAsia="en-US"/>
              </w:rPr>
              <w:t>36.897,00</w:t>
            </w:r>
          </w:p>
        </w:tc>
        <w:tc>
          <w:tcPr>
            <w:cnfStyle w:val="000010000000" w:firstRow="0" w:lastRow="0" w:firstColumn="0" w:lastColumn="0" w:oddVBand="1" w:evenVBand="0" w:oddHBand="0" w:evenHBand="0" w:firstRowFirstColumn="0" w:firstRowLastColumn="0" w:lastRowFirstColumn="0" w:lastRowLastColumn="0"/>
            <w:tcW w:w="1678" w:type="dxa"/>
            <w:hideMark/>
          </w:tcPr>
          <w:p w:rsidR="000D1714" w:rsidRPr="00763071" w:rsidRDefault="000D1714" w:rsidP="00763071">
            <w:pPr>
              <w:spacing w:line="360" w:lineRule="auto"/>
              <w:jc w:val="right"/>
              <w:rPr>
                <w:lang w:eastAsia="en-US"/>
              </w:rPr>
            </w:pPr>
            <w:r w:rsidRPr="00763071">
              <w:rPr>
                <w:lang w:eastAsia="en-US"/>
              </w:rPr>
              <w:t xml:space="preserve">      36.897,00 </w:t>
            </w:r>
          </w:p>
        </w:tc>
        <w:tc>
          <w:tcPr>
            <w:cnfStyle w:val="000100000000" w:firstRow="0" w:lastRow="0" w:firstColumn="0" w:lastColumn="1" w:oddVBand="0" w:evenVBand="0" w:oddHBand="0" w:evenHBand="0" w:firstRowFirstColumn="0" w:firstRowLastColumn="0" w:lastRowFirstColumn="0" w:lastRowLastColumn="0"/>
            <w:tcW w:w="839" w:type="dxa"/>
            <w:hideMark/>
          </w:tcPr>
          <w:p w:rsidR="000D1714" w:rsidRPr="00763071" w:rsidRDefault="000D1714" w:rsidP="00763071">
            <w:pPr>
              <w:spacing w:line="360" w:lineRule="auto"/>
              <w:jc w:val="center"/>
              <w:rPr>
                <w:lang w:eastAsia="en-US"/>
              </w:rPr>
            </w:pPr>
            <w:r w:rsidRPr="00763071">
              <w:rPr>
                <w:lang w:eastAsia="en-US"/>
              </w:rPr>
              <w:t xml:space="preserve">      100</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tcPr>
          <w:p w:rsidR="000D1714" w:rsidRPr="00763071" w:rsidRDefault="000D1714" w:rsidP="00763071">
            <w:pPr>
              <w:spacing w:line="360" w:lineRule="auto"/>
              <w:jc w:val="both"/>
              <w:rPr>
                <w:lang w:eastAsia="en-US"/>
              </w:rPr>
            </w:pPr>
            <w:r w:rsidRPr="00763071">
              <w:rPr>
                <w:lang w:eastAsia="en-US"/>
              </w:rPr>
              <w:t xml:space="preserve">Pomoći – Fond  za </w:t>
            </w:r>
            <w:proofErr w:type="spellStart"/>
            <w:r w:rsidRPr="00763071">
              <w:rPr>
                <w:lang w:eastAsia="en-US"/>
              </w:rPr>
              <w:t>zašttu</w:t>
            </w:r>
            <w:proofErr w:type="spellEnd"/>
            <w:r w:rsidRPr="00763071">
              <w:rPr>
                <w:lang w:eastAsia="en-US"/>
              </w:rPr>
              <w:t xml:space="preserve"> okoliša</w:t>
            </w:r>
          </w:p>
        </w:tc>
        <w:tc>
          <w:tcPr>
            <w:cnfStyle w:val="000010000000" w:firstRow="0" w:lastRow="0" w:firstColumn="0" w:lastColumn="0" w:oddVBand="1" w:evenVBand="0" w:oddHBand="0" w:evenHBand="0" w:firstRowFirstColumn="0" w:firstRowLastColumn="0" w:lastRowFirstColumn="0" w:lastRowLastColumn="0"/>
            <w:tcW w:w="1734" w:type="dxa"/>
          </w:tcPr>
          <w:p w:rsidR="000D1714" w:rsidRPr="00763071" w:rsidRDefault="000D1714" w:rsidP="00763071">
            <w:pPr>
              <w:spacing w:line="360" w:lineRule="auto"/>
              <w:jc w:val="both"/>
              <w:rPr>
                <w:lang w:eastAsia="en-US"/>
              </w:rPr>
            </w:pPr>
          </w:p>
        </w:tc>
        <w:tc>
          <w:tcPr>
            <w:tcW w:w="1747" w:type="dxa"/>
          </w:tcPr>
          <w:p w:rsidR="000D1714" w:rsidRPr="00763071" w:rsidRDefault="000D1714" w:rsidP="00763071">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p>
        </w:tc>
        <w:tc>
          <w:tcPr>
            <w:cnfStyle w:val="000010000000" w:firstRow="0" w:lastRow="0" w:firstColumn="0" w:lastColumn="0" w:oddVBand="1" w:evenVBand="0" w:oddHBand="0" w:evenHBand="0" w:firstRowFirstColumn="0" w:firstRowLastColumn="0" w:lastRowFirstColumn="0" w:lastRowLastColumn="0"/>
            <w:tcW w:w="1678" w:type="dxa"/>
          </w:tcPr>
          <w:p w:rsidR="000D1714" w:rsidRPr="00763071" w:rsidRDefault="000D1714" w:rsidP="00763071">
            <w:pPr>
              <w:spacing w:line="360" w:lineRule="auto"/>
              <w:jc w:val="right"/>
              <w:rPr>
                <w:lang w:eastAsia="en-US"/>
              </w:rPr>
            </w:pPr>
            <w:r w:rsidRPr="00763071">
              <w:rPr>
                <w:lang w:eastAsia="en-US"/>
              </w:rPr>
              <w:t xml:space="preserve">135.450,00 </w:t>
            </w:r>
          </w:p>
        </w:tc>
        <w:tc>
          <w:tcPr>
            <w:cnfStyle w:val="000100000000" w:firstRow="0" w:lastRow="0" w:firstColumn="0" w:lastColumn="1" w:oddVBand="0" w:evenVBand="0" w:oddHBand="0" w:evenHBand="0" w:firstRowFirstColumn="0" w:firstRowLastColumn="0" w:lastRowFirstColumn="0" w:lastRowLastColumn="0"/>
            <w:tcW w:w="839" w:type="dxa"/>
          </w:tcPr>
          <w:p w:rsidR="000D1714" w:rsidRPr="00763071" w:rsidRDefault="000D1714" w:rsidP="00763071">
            <w:pPr>
              <w:spacing w:line="360" w:lineRule="auto"/>
              <w:jc w:val="center"/>
              <w:rPr>
                <w:lang w:eastAsia="en-US"/>
              </w:rPr>
            </w:pPr>
            <w:r w:rsidRPr="00763071">
              <w:rPr>
                <w:lang w:eastAsia="en-US"/>
              </w:rPr>
              <w:t>/</w:t>
            </w:r>
          </w:p>
        </w:tc>
      </w:tr>
      <w:tr w:rsidR="000D1714" w:rsidRPr="00763071" w:rsidTr="001014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0" w:type="dxa"/>
            <w:hideMark/>
          </w:tcPr>
          <w:p w:rsidR="000D1714" w:rsidRPr="00763071" w:rsidRDefault="000D1714" w:rsidP="00763071">
            <w:pPr>
              <w:spacing w:line="360" w:lineRule="auto"/>
              <w:jc w:val="both"/>
              <w:rPr>
                <w:lang w:eastAsia="en-US"/>
              </w:rPr>
            </w:pPr>
            <w:r w:rsidRPr="00763071">
              <w:rPr>
                <w:b w:val="0"/>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734" w:type="dxa"/>
            <w:hideMark/>
          </w:tcPr>
          <w:p w:rsidR="000D1714" w:rsidRPr="00763071" w:rsidRDefault="000D1714" w:rsidP="00763071">
            <w:pPr>
              <w:spacing w:line="360" w:lineRule="auto"/>
              <w:jc w:val="both"/>
              <w:rPr>
                <w:lang w:eastAsia="en-US"/>
              </w:rPr>
            </w:pPr>
            <w:r w:rsidRPr="00763071">
              <w:rPr>
                <w:lang w:eastAsia="en-US"/>
              </w:rPr>
              <w:t xml:space="preserve">    7.679.247,00</w:t>
            </w:r>
          </w:p>
        </w:tc>
        <w:tc>
          <w:tcPr>
            <w:tcW w:w="1747" w:type="dxa"/>
          </w:tcPr>
          <w:p w:rsidR="000D1714" w:rsidRPr="00763071" w:rsidRDefault="000D1714" w:rsidP="00763071">
            <w:pPr>
              <w:spacing w:line="360" w:lineRule="auto"/>
              <w:jc w:val="right"/>
              <w:cnfStyle w:val="010000000000" w:firstRow="0" w:lastRow="1" w:firstColumn="0" w:lastColumn="0" w:oddVBand="0" w:evenVBand="0" w:oddHBand="0" w:evenHBand="0" w:firstRowFirstColumn="0" w:firstRowLastColumn="0" w:lastRowFirstColumn="0" w:lastRowLastColumn="0"/>
              <w:rPr>
                <w:lang w:eastAsia="en-US"/>
              </w:rPr>
            </w:pPr>
            <w:r w:rsidRPr="00763071">
              <w:rPr>
                <w:lang w:eastAsia="en-US"/>
              </w:rPr>
              <w:t>1.019.211,00</w:t>
            </w:r>
          </w:p>
        </w:tc>
        <w:tc>
          <w:tcPr>
            <w:cnfStyle w:val="000010000000" w:firstRow="0" w:lastRow="0" w:firstColumn="0" w:lastColumn="0" w:oddVBand="1" w:evenVBand="0" w:oddHBand="0" w:evenHBand="0" w:firstRowFirstColumn="0" w:firstRowLastColumn="0" w:lastRowFirstColumn="0" w:lastRowLastColumn="0"/>
            <w:tcW w:w="1678" w:type="dxa"/>
            <w:hideMark/>
          </w:tcPr>
          <w:p w:rsidR="000D1714" w:rsidRPr="00763071" w:rsidRDefault="000D1714" w:rsidP="00763071">
            <w:pPr>
              <w:spacing w:line="360" w:lineRule="auto"/>
              <w:jc w:val="right"/>
              <w:rPr>
                <w:lang w:eastAsia="en-US"/>
              </w:rPr>
            </w:pPr>
            <w:r w:rsidRPr="00763071">
              <w:rPr>
                <w:lang w:eastAsia="en-US"/>
              </w:rPr>
              <w:t xml:space="preserve">1.225.049,00 </w:t>
            </w:r>
          </w:p>
        </w:tc>
        <w:tc>
          <w:tcPr>
            <w:cnfStyle w:val="000100000000" w:firstRow="0" w:lastRow="0" w:firstColumn="0" w:lastColumn="1" w:oddVBand="0" w:evenVBand="0" w:oddHBand="0" w:evenHBand="0" w:firstRowFirstColumn="0" w:firstRowLastColumn="0" w:lastRowFirstColumn="0" w:lastRowLastColumn="0"/>
            <w:tcW w:w="839" w:type="dxa"/>
            <w:hideMark/>
          </w:tcPr>
          <w:p w:rsidR="000D1714" w:rsidRPr="00763071" w:rsidRDefault="000D1714" w:rsidP="00763071">
            <w:pPr>
              <w:spacing w:line="360" w:lineRule="auto"/>
              <w:jc w:val="center"/>
              <w:rPr>
                <w:lang w:eastAsia="en-US"/>
              </w:rPr>
            </w:pPr>
            <w:r w:rsidRPr="00763071">
              <w:rPr>
                <w:lang w:eastAsia="en-US"/>
              </w:rPr>
              <w:t xml:space="preserve">    120</w:t>
            </w:r>
          </w:p>
        </w:tc>
      </w:tr>
    </w:tbl>
    <w:p w:rsidR="000D1714" w:rsidRPr="00763071" w:rsidRDefault="000D1714" w:rsidP="00763071">
      <w:pPr>
        <w:spacing w:line="360" w:lineRule="auto"/>
        <w:jc w:val="both"/>
        <w:rPr>
          <w:b/>
        </w:rPr>
      </w:pPr>
    </w:p>
    <w:p w:rsidR="000D1714" w:rsidRPr="00763071" w:rsidRDefault="000D1714" w:rsidP="00763071">
      <w:pPr>
        <w:spacing w:line="360" w:lineRule="auto"/>
        <w:ind w:firstLine="708"/>
        <w:jc w:val="both"/>
        <w:rPr>
          <w:b/>
        </w:rPr>
      </w:pPr>
    </w:p>
    <w:p w:rsidR="000D1714" w:rsidRPr="00763071" w:rsidRDefault="000D1714" w:rsidP="00763071">
      <w:pPr>
        <w:spacing w:line="360" w:lineRule="auto"/>
        <w:ind w:firstLine="708"/>
        <w:jc w:val="both"/>
        <w:rPr>
          <w:b/>
        </w:rPr>
      </w:pPr>
    </w:p>
    <w:p w:rsidR="000D1714" w:rsidRPr="00763071" w:rsidRDefault="000D1714" w:rsidP="00763071">
      <w:pPr>
        <w:spacing w:line="360" w:lineRule="auto"/>
        <w:ind w:firstLine="708"/>
        <w:jc w:val="both"/>
        <w:rPr>
          <w:b/>
        </w:rPr>
      </w:pPr>
      <w:r w:rsidRPr="00763071">
        <w:rPr>
          <w:b/>
        </w:rPr>
        <w:t xml:space="preserve">RASHODI </w:t>
      </w:r>
    </w:p>
    <w:tbl>
      <w:tblPr>
        <w:tblStyle w:val="Svijetlareetka-Isticanje2"/>
        <w:tblW w:w="0" w:type="auto"/>
        <w:tblLook w:val="01E0" w:firstRow="1" w:lastRow="1" w:firstColumn="1" w:lastColumn="1" w:noHBand="0" w:noVBand="0"/>
      </w:tblPr>
      <w:tblGrid>
        <w:gridCol w:w="3161"/>
        <w:gridCol w:w="1728"/>
        <w:gridCol w:w="1654"/>
        <w:gridCol w:w="1508"/>
        <w:gridCol w:w="1001"/>
      </w:tblGrid>
      <w:tr w:rsidR="000D1714" w:rsidRPr="00763071" w:rsidTr="00101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1" w:type="dxa"/>
          </w:tcPr>
          <w:p w:rsidR="000D1714" w:rsidRPr="00763071" w:rsidRDefault="000D1714" w:rsidP="00763071">
            <w:pPr>
              <w:spacing w:line="360" w:lineRule="auto"/>
              <w:jc w:val="both"/>
              <w:rPr>
                <w:lang w:eastAsia="en-US"/>
              </w:rPr>
            </w:pPr>
          </w:p>
        </w:tc>
        <w:tc>
          <w:tcPr>
            <w:cnfStyle w:val="000010000000" w:firstRow="0" w:lastRow="0" w:firstColumn="0" w:lastColumn="0" w:oddVBand="1" w:evenVBand="0" w:oddHBand="0" w:evenHBand="0" w:firstRowFirstColumn="0" w:firstRowLastColumn="0" w:lastRowFirstColumn="0" w:lastRowLastColumn="0"/>
            <w:tcW w:w="1756" w:type="dxa"/>
            <w:hideMark/>
          </w:tcPr>
          <w:p w:rsidR="000D1714" w:rsidRPr="00763071" w:rsidRDefault="000D1714" w:rsidP="00763071">
            <w:pPr>
              <w:spacing w:line="360" w:lineRule="auto"/>
              <w:jc w:val="center"/>
              <w:rPr>
                <w:b w:val="0"/>
                <w:lang w:eastAsia="en-US"/>
              </w:rPr>
            </w:pPr>
            <w:r w:rsidRPr="00763071">
              <w:rPr>
                <w:b w:val="0"/>
                <w:lang w:eastAsia="en-US"/>
              </w:rPr>
              <w:t>PLAN 2022.</w:t>
            </w:r>
          </w:p>
          <w:p w:rsidR="000D1714" w:rsidRPr="00763071" w:rsidRDefault="000D1714" w:rsidP="00763071">
            <w:pPr>
              <w:spacing w:line="360" w:lineRule="auto"/>
              <w:jc w:val="center"/>
              <w:rPr>
                <w:lang w:eastAsia="en-US"/>
              </w:rPr>
            </w:pPr>
            <w:r w:rsidRPr="00763071">
              <w:rPr>
                <w:b w:val="0"/>
                <w:lang w:eastAsia="en-US"/>
              </w:rPr>
              <w:t>(KN)</w:t>
            </w:r>
          </w:p>
        </w:tc>
        <w:tc>
          <w:tcPr>
            <w:tcW w:w="1674" w:type="dxa"/>
          </w:tcPr>
          <w:p w:rsidR="000D1714" w:rsidRPr="00763071" w:rsidRDefault="000D1714" w:rsidP="00763071">
            <w:pPr>
              <w:spacing w:line="360" w:lineRule="auto"/>
              <w:jc w:val="center"/>
              <w:cnfStyle w:val="100000000000" w:firstRow="1" w:lastRow="0" w:firstColumn="0" w:lastColumn="0" w:oddVBand="0" w:evenVBand="0" w:oddHBand="0" w:evenHBand="0" w:firstRowFirstColumn="0" w:firstRowLastColumn="0" w:lastRowFirstColumn="0" w:lastRowLastColumn="0"/>
              <w:rPr>
                <w:b w:val="0"/>
                <w:lang w:eastAsia="en-US"/>
              </w:rPr>
            </w:pPr>
            <w:r w:rsidRPr="00763071">
              <w:rPr>
                <w:b w:val="0"/>
                <w:lang w:eastAsia="en-US"/>
              </w:rPr>
              <w:t>PLAN 2022.</w:t>
            </w:r>
          </w:p>
          <w:p w:rsidR="000D1714" w:rsidRPr="00763071" w:rsidRDefault="000D1714" w:rsidP="00763071">
            <w:pPr>
              <w:spacing w:line="360" w:lineRule="auto"/>
              <w:jc w:val="center"/>
              <w:cnfStyle w:val="100000000000" w:firstRow="1" w:lastRow="0" w:firstColumn="0" w:lastColumn="0" w:oddVBand="0" w:evenVBand="0" w:oddHBand="0" w:evenHBand="0" w:firstRowFirstColumn="0" w:firstRowLastColumn="0" w:lastRowFirstColumn="0" w:lastRowLastColumn="0"/>
              <w:rPr>
                <w:lang w:eastAsia="en-US"/>
              </w:rPr>
            </w:pPr>
            <w:r w:rsidRPr="00763071">
              <w:rPr>
                <w:b w:val="0"/>
                <w:lang w:eastAsia="en-US"/>
              </w:rPr>
              <w:t>(EUR)</w:t>
            </w:r>
          </w:p>
        </w:tc>
        <w:tc>
          <w:tcPr>
            <w:cnfStyle w:val="000010000000" w:firstRow="0" w:lastRow="0" w:firstColumn="0" w:lastColumn="0" w:oddVBand="1" w:evenVBand="0" w:oddHBand="0" w:evenHBand="0" w:firstRowFirstColumn="0" w:firstRowLastColumn="0" w:lastRowFirstColumn="0" w:lastRowLastColumn="0"/>
            <w:tcW w:w="1512" w:type="dxa"/>
          </w:tcPr>
          <w:p w:rsidR="000D1714" w:rsidRPr="00763071" w:rsidRDefault="000D1714" w:rsidP="00763071">
            <w:pPr>
              <w:spacing w:line="360" w:lineRule="auto"/>
              <w:jc w:val="center"/>
              <w:rPr>
                <w:b w:val="0"/>
                <w:lang w:eastAsia="en-US"/>
              </w:rPr>
            </w:pPr>
            <w:r w:rsidRPr="00763071">
              <w:rPr>
                <w:b w:val="0"/>
                <w:lang w:eastAsia="en-US"/>
              </w:rPr>
              <w:t>PLAN 2023.</w:t>
            </w:r>
          </w:p>
          <w:p w:rsidR="000D1714" w:rsidRPr="00763071" w:rsidRDefault="000D1714" w:rsidP="00763071">
            <w:pPr>
              <w:spacing w:line="360" w:lineRule="auto"/>
              <w:jc w:val="center"/>
              <w:rPr>
                <w:lang w:eastAsia="en-US"/>
              </w:rPr>
            </w:pPr>
            <w:r w:rsidRPr="00763071">
              <w:rPr>
                <w:b w:val="0"/>
                <w:lang w:eastAsia="en-US"/>
              </w:rPr>
              <w:t>(EUR)</w:t>
            </w:r>
          </w:p>
          <w:p w:rsidR="000D1714" w:rsidRPr="00763071" w:rsidRDefault="000D1714" w:rsidP="00763071">
            <w:pPr>
              <w:spacing w:line="360" w:lineRule="auto"/>
              <w:jc w:val="center"/>
              <w:rPr>
                <w:lang w:eastAsia="en-US"/>
              </w:rPr>
            </w:pPr>
          </w:p>
        </w:tc>
        <w:tc>
          <w:tcPr>
            <w:cnfStyle w:val="000100000000" w:firstRow="0" w:lastRow="0" w:firstColumn="0" w:lastColumn="1" w:oddVBand="0" w:evenVBand="0" w:oddHBand="0" w:evenHBand="0" w:firstRowFirstColumn="0" w:firstRowLastColumn="0" w:lastRowFirstColumn="0" w:lastRowLastColumn="0"/>
            <w:tcW w:w="1005" w:type="dxa"/>
            <w:hideMark/>
          </w:tcPr>
          <w:p w:rsidR="000D1714" w:rsidRPr="00763071" w:rsidRDefault="000D1714" w:rsidP="00763071">
            <w:pPr>
              <w:spacing w:line="360" w:lineRule="auto"/>
              <w:jc w:val="both"/>
              <w:rPr>
                <w:lang w:eastAsia="en-US"/>
              </w:rPr>
            </w:pPr>
            <w:r w:rsidRPr="00763071">
              <w:rPr>
                <w:b w:val="0"/>
                <w:lang w:eastAsia="en-US"/>
              </w:rPr>
              <w:t>INDEX</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1" w:type="dxa"/>
            <w:hideMark/>
          </w:tcPr>
          <w:p w:rsidR="000D1714" w:rsidRPr="00763071" w:rsidRDefault="000D1714" w:rsidP="00763071">
            <w:pPr>
              <w:spacing w:line="360" w:lineRule="auto"/>
              <w:jc w:val="both"/>
              <w:rPr>
                <w:lang w:eastAsia="en-US"/>
              </w:rPr>
            </w:pPr>
            <w:r w:rsidRPr="00763071">
              <w:rPr>
                <w:lang w:eastAsia="en-US"/>
              </w:rPr>
              <w:t>Rashodi za zaposlene</w:t>
            </w:r>
          </w:p>
        </w:tc>
        <w:tc>
          <w:tcPr>
            <w:cnfStyle w:val="000010000000" w:firstRow="0" w:lastRow="0" w:firstColumn="0" w:lastColumn="0" w:oddVBand="1" w:evenVBand="0" w:oddHBand="0" w:evenHBand="0" w:firstRowFirstColumn="0" w:firstRowLastColumn="0" w:lastRowFirstColumn="0" w:lastRowLastColumn="0"/>
            <w:tcW w:w="1756" w:type="dxa"/>
            <w:hideMark/>
          </w:tcPr>
          <w:p w:rsidR="000D1714" w:rsidRPr="00763071" w:rsidRDefault="000D1714" w:rsidP="00763071">
            <w:pPr>
              <w:spacing w:line="360" w:lineRule="auto"/>
              <w:jc w:val="both"/>
              <w:rPr>
                <w:lang w:eastAsia="en-US"/>
              </w:rPr>
            </w:pPr>
            <w:r w:rsidRPr="00763071">
              <w:rPr>
                <w:lang w:eastAsia="en-US"/>
              </w:rPr>
              <w:t xml:space="preserve">  4.753.683,00</w:t>
            </w:r>
          </w:p>
        </w:tc>
        <w:tc>
          <w:tcPr>
            <w:tcW w:w="1674" w:type="dxa"/>
          </w:tcPr>
          <w:p w:rsidR="000D1714" w:rsidRPr="00763071" w:rsidRDefault="000D1714" w:rsidP="00763071">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763071">
              <w:rPr>
                <w:lang w:eastAsia="en-US"/>
              </w:rPr>
              <w:t>630.921,00</w:t>
            </w:r>
          </w:p>
        </w:tc>
        <w:tc>
          <w:tcPr>
            <w:cnfStyle w:val="000010000000" w:firstRow="0" w:lastRow="0" w:firstColumn="0" w:lastColumn="0" w:oddVBand="1" w:evenVBand="0" w:oddHBand="0" w:evenHBand="0" w:firstRowFirstColumn="0" w:firstRowLastColumn="0" w:lastRowFirstColumn="0" w:lastRowLastColumn="0"/>
            <w:tcW w:w="1512" w:type="dxa"/>
            <w:hideMark/>
          </w:tcPr>
          <w:p w:rsidR="000D1714" w:rsidRPr="00763071" w:rsidRDefault="000D1714" w:rsidP="00763071">
            <w:pPr>
              <w:spacing w:line="360" w:lineRule="auto"/>
              <w:jc w:val="right"/>
              <w:rPr>
                <w:lang w:eastAsia="en-US"/>
              </w:rPr>
            </w:pPr>
            <w:r w:rsidRPr="00763071">
              <w:rPr>
                <w:lang w:eastAsia="en-US"/>
              </w:rPr>
              <w:t xml:space="preserve">      644.792,00</w:t>
            </w:r>
          </w:p>
        </w:tc>
        <w:tc>
          <w:tcPr>
            <w:cnfStyle w:val="000100000000" w:firstRow="0" w:lastRow="0" w:firstColumn="0" w:lastColumn="1" w:oddVBand="0" w:evenVBand="0" w:oddHBand="0" w:evenHBand="0" w:firstRowFirstColumn="0" w:firstRowLastColumn="0" w:lastRowFirstColumn="0" w:lastRowLastColumn="0"/>
            <w:tcW w:w="1005" w:type="dxa"/>
            <w:hideMark/>
          </w:tcPr>
          <w:p w:rsidR="000D1714" w:rsidRPr="00763071" w:rsidRDefault="000D1714" w:rsidP="00763071">
            <w:pPr>
              <w:spacing w:line="360" w:lineRule="auto"/>
              <w:jc w:val="right"/>
              <w:rPr>
                <w:lang w:eastAsia="en-US"/>
              </w:rPr>
            </w:pPr>
            <w:r w:rsidRPr="00763071">
              <w:rPr>
                <w:lang w:eastAsia="en-US"/>
              </w:rPr>
              <w:t>102</w:t>
            </w:r>
          </w:p>
        </w:tc>
      </w:tr>
      <w:tr w:rsidR="000D1714" w:rsidRPr="00763071" w:rsidTr="00101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1" w:type="dxa"/>
            <w:hideMark/>
          </w:tcPr>
          <w:p w:rsidR="000D1714" w:rsidRPr="00763071" w:rsidRDefault="000D1714" w:rsidP="00763071">
            <w:pPr>
              <w:spacing w:line="360" w:lineRule="auto"/>
              <w:jc w:val="both"/>
              <w:rPr>
                <w:lang w:eastAsia="en-US"/>
              </w:rPr>
            </w:pPr>
            <w:r w:rsidRPr="00763071">
              <w:rPr>
                <w:lang w:eastAsia="en-US"/>
              </w:rPr>
              <w:t xml:space="preserve">Materijalni izdaci </w:t>
            </w:r>
          </w:p>
        </w:tc>
        <w:tc>
          <w:tcPr>
            <w:cnfStyle w:val="000010000000" w:firstRow="0" w:lastRow="0" w:firstColumn="0" w:lastColumn="0" w:oddVBand="1" w:evenVBand="0" w:oddHBand="0" w:evenHBand="0" w:firstRowFirstColumn="0" w:firstRowLastColumn="0" w:lastRowFirstColumn="0" w:lastRowLastColumn="0"/>
            <w:tcW w:w="1756" w:type="dxa"/>
            <w:hideMark/>
          </w:tcPr>
          <w:p w:rsidR="000D1714" w:rsidRPr="00763071" w:rsidRDefault="000D1714" w:rsidP="00763071">
            <w:pPr>
              <w:spacing w:line="360" w:lineRule="auto"/>
              <w:jc w:val="both"/>
              <w:rPr>
                <w:lang w:eastAsia="en-US"/>
              </w:rPr>
            </w:pPr>
            <w:r w:rsidRPr="00763071">
              <w:rPr>
                <w:lang w:eastAsia="en-US"/>
              </w:rPr>
              <w:t xml:space="preserve">  2.497.564,00</w:t>
            </w:r>
          </w:p>
        </w:tc>
        <w:tc>
          <w:tcPr>
            <w:tcW w:w="1674" w:type="dxa"/>
          </w:tcPr>
          <w:p w:rsidR="000D1714" w:rsidRPr="00763071" w:rsidRDefault="000D1714" w:rsidP="00763071">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763071">
              <w:rPr>
                <w:lang w:eastAsia="en-US"/>
              </w:rPr>
              <w:t>331.483,00</w:t>
            </w:r>
          </w:p>
        </w:tc>
        <w:tc>
          <w:tcPr>
            <w:cnfStyle w:val="000010000000" w:firstRow="0" w:lastRow="0" w:firstColumn="0" w:lastColumn="0" w:oddVBand="1" w:evenVBand="0" w:oddHBand="0" w:evenHBand="0" w:firstRowFirstColumn="0" w:firstRowLastColumn="0" w:lastRowFirstColumn="0" w:lastRowLastColumn="0"/>
            <w:tcW w:w="1512" w:type="dxa"/>
            <w:hideMark/>
          </w:tcPr>
          <w:p w:rsidR="000D1714" w:rsidRPr="00763071" w:rsidRDefault="000D1714" w:rsidP="00763071">
            <w:pPr>
              <w:spacing w:line="360" w:lineRule="auto"/>
              <w:jc w:val="right"/>
              <w:rPr>
                <w:lang w:eastAsia="en-US"/>
              </w:rPr>
            </w:pPr>
            <w:r w:rsidRPr="00763071">
              <w:rPr>
                <w:lang w:eastAsia="en-US"/>
              </w:rPr>
              <w:t xml:space="preserve">      388.000,00</w:t>
            </w:r>
          </w:p>
        </w:tc>
        <w:tc>
          <w:tcPr>
            <w:cnfStyle w:val="000100000000" w:firstRow="0" w:lastRow="0" w:firstColumn="0" w:lastColumn="1" w:oddVBand="0" w:evenVBand="0" w:oddHBand="0" w:evenHBand="0" w:firstRowFirstColumn="0" w:firstRowLastColumn="0" w:lastRowFirstColumn="0" w:lastRowLastColumn="0"/>
            <w:tcW w:w="1005" w:type="dxa"/>
            <w:hideMark/>
          </w:tcPr>
          <w:p w:rsidR="000D1714" w:rsidRPr="00763071" w:rsidRDefault="000D1714" w:rsidP="00763071">
            <w:pPr>
              <w:spacing w:line="360" w:lineRule="auto"/>
              <w:jc w:val="right"/>
              <w:rPr>
                <w:lang w:eastAsia="en-US"/>
              </w:rPr>
            </w:pPr>
            <w:r w:rsidRPr="00763071">
              <w:rPr>
                <w:lang w:eastAsia="en-US"/>
              </w:rPr>
              <w:t>117</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1" w:type="dxa"/>
            <w:hideMark/>
          </w:tcPr>
          <w:p w:rsidR="000D1714" w:rsidRPr="00763071" w:rsidRDefault="000D1714" w:rsidP="00763071">
            <w:pPr>
              <w:spacing w:line="360" w:lineRule="auto"/>
              <w:jc w:val="both"/>
              <w:rPr>
                <w:lang w:eastAsia="en-US"/>
              </w:rPr>
            </w:pPr>
            <w:r w:rsidRPr="00763071">
              <w:rPr>
                <w:lang w:eastAsia="en-US"/>
              </w:rPr>
              <w:t>Hitne intervencije</w:t>
            </w:r>
          </w:p>
        </w:tc>
        <w:tc>
          <w:tcPr>
            <w:cnfStyle w:val="000010000000" w:firstRow="0" w:lastRow="0" w:firstColumn="0" w:lastColumn="0" w:oddVBand="1" w:evenVBand="0" w:oddHBand="0" w:evenHBand="0" w:firstRowFirstColumn="0" w:firstRowLastColumn="0" w:lastRowFirstColumn="0" w:lastRowLastColumn="0"/>
            <w:tcW w:w="1756" w:type="dxa"/>
            <w:hideMark/>
          </w:tcPr>
          <w:p w:rsidR="000D1714" w:rsidRPr="00763071" w:rsidRDefault="000D1714" w:rsidP="00763071">
            <w:pPr>
              <w:spacing w:line="360" w:lineRule="auto"/>
              <w:jc w:val="both"/>
              <w:rPr>
                <w:lang w:eastAsia="en-US"/>
              </w:rPr>
            </w:pPr>
            <w:r w:rsidRPr="00763071">
              <w:rPr>
                <w:lang w:eastAsia="en-US"/>
              </w:rPr>
              <w:t xml:space="preserve">     150.000,00</w:t>
            </w:r>
          </w:p>
        </w:tc>
        <w:tc>
          <w:tcPr>
            <w:tcW w:w="1674" w:type="dxa"/>
          </w:tcPr>
          <w:p w:rsidR="000D1714" w:rsidRPr="00763071" w:rsidRDefault="000D1714" w:rsidP="00763071">
            <w:pPr>
              <w:spacing w:line="360" w:lineRule="auto"/>
              <w:jc w:val="right"/>
              <w:cnfStyle w:val="000000100000" w:firstRow="0" w:lastRow="0" w:firstColumn="0" w:lastColumn="0" w:oddVBand="0" w:evenVBand="0" w:oddHBand="1" w:evenHBand="0" w:firstRowFirstColumn="0" w:firstRowLastColumn="0" w:lastRowFirstColumn="0" w:lastRowLastColumn="0"/>
              <w:rPr>
                <w:lang w:eastAsia="en-US"/>
              </w:rPr>
            </w:pPr>
            <w:r w:rsidRPr="00763071">
              <w:rPr>
                <w:lang w:eastAsia="en-US"/>
              </w:rPr>
              <w:t>19.910,00</w:t>
            </w:r>
          </w:p>
        </w:tc>
        <w:tc>
          <w:tcPr>
            <w:cnfStyle w:val="000010000000" w:firstRow="0" w:lastRow="0" w:firstColumn="0" w:lastColumn="0" w:oddVBand="1" w:evenVBand="0" w:oddHBand="0" w:evenHBand="0" w:firstRowFirstColumn="0" w:firstRowLastColumn="0" w:lastRowFirstColumn="0" w:lastRowLastColumn="0"/>
            <w:tcW w:w="1512" w:type="dxa"/>
            <w:hideMark/>
          </w:tcPr>
          <w:p w:rsidR="000D1714" w:rsidRPr="00763071" w:rsidRDefault="000D1714" w:rsidP="00763071">
            <w:pPr>
              <w:spacing w:line="360" w:lineRule="auto"/>
              <w:jc w:val="right"/>
              <w:rPr>
                <w:lang w:eastAsia="en-US"/>
              </w:rPr>
            </w:pPr>
            <w:r w:rsidRPr="00763071">
              <w:rPr>
                <w:lang w:eastAsia="en-US"/>
              </w:rPr>
              <w:t xml:space="preserve">         19.910,00</w:t>
            </w:r>
          </w:p>
          <w:p w:rsidR="000D1714" w:rsidRPr="00763071" w:rsidRDefault="000D1714" w:rsidP="00763071">
            <w:pPr>
              <w:spacing w:line="360" w:lineRule="auto"/>
              <w:jc w:val="right"/>
              <w:rPr>
                <w:lang w:eastAsia="en-US"/>
              </w:rPr>
            </w:pPr>
          </w:p>
        </w:tc>
        <w:tc>
          <w:tcPr>
            <w:cnfStyle w:val="000100000000" w:firstRow="0" w:lastRow="0" w:firstColumn="0" w:lastColumn="1" w:oddVBand="0" w:evenVBand="0" w:oddHBand="0" w:evenHBand="0" w:firstRowFirstColumn="0" w:firstRowLastColumn="0" w:lastRowFirstColumn="0" w:lastRowLastColumn="0"/>
            <w:tcW w:w="1005" w:type="dxa"/>
            <w:hideMark/>
          </w:tcPr>
          <w:p w:rsidR="000D1714" w:rsidRPr="00763071" w:rsidRDefault="000D1714" w:rsidP="00763071">
            <w:pPr>
              <w:spacing w:line="360" w:lineRule="auto"/>
              <w:jc w:val="right"/>
              <w:rPr>
                <w:lang w:eastAsia="en-US"/>
              </w:rPr>
            </w:pPr>
            <w:r w:rsidRPr="00763071">
              <w:rPr>
                <w:lang w:eastAsia="en-US"/>
              </w:rPr>
              <w:t>100</w:t>
            </w:r>
          </w:p>
        </w:tc>
      </w:tr>
      <w:tr w:rsidR="000D1714" w:rsidRPr="00763071" w:rsidTr="001014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1" w:type="dxa"/>
            <w:hideMark/>
          </w:tcPr>
          <w:p w:rsidR="000D1714" w:rsidRPr="00763071" w:rsidRDefault="000D1714" w:rsidP="00763071">
            <w:pPr>
              <w:spacing w:line="360" w:lineRule="auto"/>
              <w:jc w:val="both"/>
              <w:rPr>
                <w:lang w:eastAsia="en-US"/>
              </w:rPr>
            </w:pPr>
            <w:r w:rsidRPr="00763071">
              <w:rPr>
                <w:lang w:eastAsia="en-US"/>
              </w:rPr>
              <w:lastRenderedPageBreak/>
              <w:t>Rashodi za nabavu nefinancijske imovine</w:t>
            </w:r>
          </w:p>
        </w:tc>
        <w:tc>
          <w:tcPr>
            <w:cnfStyle w:val="000010000000" w:firstRow="0" w:lastRow="0" w:firstColumn="0" w:lastColumn="0" w:oddVBand="1" w:evenVBand="0" w:oddHBand="0" w:evenHBand="0" w:firstRowFirstColumn="0" w:firstRowLastColumn="0" w:lastRowFirstColumn="0" w:lastRowLastColumn="0"/>
            <w:tcW w:w="1756" w:type="dxa"/>
            <w:hideMark/>
          </w:tcPr>
          <w:p w:rsidR="000D1714" w:rsidRPr="00763071" w:rsidRDefault="000D1714" w:rsidP="00763071">
            <w:pPr>
              <w:spacing w:line="360" w:lineRule="auto"/>
              <w:jc w:val="both"/>
              <w:rPr>
                <w:lang w:eastAsia="en-US"/>
              </w:rPr>
            </w:pPr>
            <w:r w:rsidRPr="00763071">
              <w:rPr>
                <w:lang w:eastAsia="en-US"/>
              </w:rPr>
              <w:t xml:space="preserve">     278.000,00</w:t>
            </w:r>
          </w:p>
        </w:tc>
        <w:tc>
          <w:tcPr>
            <w:tcW w:w="1674" w:type="dxa"/>
          </w:tcPr>
          <w:p w:rsidR="000D1714" w:rsidRPr="00763071" w:rsidRDefault="000D1714" w:rsidP="00763071">
            <w:pPr>
              <w:spacing w:line="360" w:lineRule="auto"/>
              <w:jc w:val="right"/>
              <w:cnfStyle w:val="000000010000" w:firstRow="0" w:lastRow="0" w:firstColumn="0" w:lastColumn="0" w:oddVBand="0" w:evenVBand="0" w:oddHBand="0" w:evenHBand="1" w:firstRowFirstColumn="0" w:firstRowLastColumn="0" w:lastRowFirstColumn="0" w:lastRowLastColumn="0"/>
              <w:rPr>
                <w:lang w:eastAsia="en-US"/>
              </w:rPr>
            </w:pPr>
            <w:r w:rsidRPr="00763071">
              <w:rPr>
                <w:lang w:eastAsia="en-US"/>
              </w:rPr>
              <w:t>36.897,00</w:t>
            </w:r>
          </w:p>
        </w:tc>
        <w:tc>
          <w:tcPr>
            <w:cnfStyle w:val="000010000000" w:firstRow="0" w:lastRow="0" w:firstColumn="0" w:lastColumn="0" w:oddVBand="1" w:evenVBand="0" w:oddHBand="0" w:evenHBand="0" w:firstRowFirstColumn="0" w:firstRowLastColumn="0" w:lastRowFirstColumn="0" w:lastRowLastColumn="0"/>
            <w:tcW w:w="1512" w:type="dxa"/>
            <w:hideMark/>
          </w:tcPr>
          <w:p w:rsidR="000D1714" w:rsidRPr="00763071" w:rsidRDefault="000D1714" w:rsidP="00763071">
            <w:pPr>
              <w:spacing w:line="360" w:lineRule="auto"/>
              <w:jc w:val="right"/>
              <w:rPr>
                <w:lang w:eastAsia="en-US"/>
              </w:rPr>
            </w:pPr>
            <w:r w:rsidRPr="00763071">
              <w:rPr>
                <w:lang w:eastAsia="en-US"/>
              </w:rPr>
              <w:t xml:space="preserve">       172.347,00</w:t>
            </w:r>
          </w:p>
        </w:tc>
        <w:tc>
          <w:tcPr>
            <w:cnfStyle w:val="000100000000" w:firstRow="0" w:lastRow="0" w:firstColumn="0" w:lastColumn="1" w:oddVBand="0" w:evenVBand="0" w:oddHBand="0" w:evenHBand="0" w:firstRowFirstColumn="0" w:firstRowLastColumn="0" w:lastRowFirstColumn="0" w:lastRowLastColumn="0"/>
            <w:tcW w:w="1005" w:type="dxa"/>
            <w:hideMark/>
          </w:tcPr>
          <w:p w:rsidR="000D1714" w:rsidRPr="00763071" w:rsidRDefault="000D1714" w:rsidP="00763071">
            <w:pPr>
              <w:spacing w:line="360" w:lineRule="auto"/>
              <w:jc w:val="right"/>
              <w:rPr>
                <w:lang w:eastAsia="en-US"/>
              </w:rPr>
            </w:pPr>
            <w:r w:rsidRPr="00763071">
              <w:rPr>
                <w:lang w:eastAsia="en-US"/>
              </w:rPr>
              <w:t xml:space="preserve">         467</w:t>
            </w:r>
          </w:p>
        </w:tc>
      </w:tr>
      <w:tr w:rsidR="000D1714" w:rsidRPr="00763071" w:rsidTr="001014F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1" w:type="dxa"/>
            <w:hideMark/>
          </w:tcPr>
          <w:p w:rsidR="000D1714" w:rsidRPr="00763071" w:rsidRDefault="000D1714" w:rsidP="00763071">
            <w:pPr>
              <w:spacing w:line="360" w:lineRule="auto"/>
              <w:jc w:val="both"/>
              <w:rPr>
                <w:lang w:eastAsia="en-US"/>
              </w:rPr>
            </w:pPr>
            <w:r w:rsidRPr="00763071">
              <w:rPr>
                <w:b w:val="0"/>
                <w:lang w:eastAsia="en-US"/>
              </w:rPr>
              <w:t xml:space="preserve">                    UKUPNO:</w:t>
            </w:r>
          </w:p>
        </w:tc>
        <w:tc>
          <w:tcPr>
            <w:cnfStyle w:val="000010000000" w:firstRow="0" w:lastRow="0" w:firstColumn="0" w:lastColumn="0" w:oddVBand="1" w:evenVBand="0" w:oddHBand="0" w:evenHBand="0" w:firstRowFirstColumn="0" w:firstRowLastColumn="0" w:lastRowFirstColumn="0" w:lastRowLastColumn="0"/>
            <w:tcW w:w="1756" w:type="dxa"/>
            <w:hideMark/>
          </w:tcPr>
          <w:p w:rsidR="000D1714" w:rsidRPr="00763071" w:rsidRDefault="000D1714" w:rsidP="00763071">
            <w:pPr>
              <w:spacing w:line="360" w:lineRule="auto"/>
              <w:jc w:val="both"/>
              <w:rPr>
                <w:lang w:eastAsia="en-US"/>
              </w:rPr>
            </w:pPr>
            <w:r w:rsidRPr="00763071">
              <w:rPr>
                <w:lang w:eastAsia="en-US"/>
              </w:rPr>
              <w:t xml:space="preserve">  7.679.247,00</w:t>
            </w:r>
          </w:p>
        </w:tc>
        <w:tc>
          <w:tcPr>
            <w:tcW w:w="1674" w:type="dxa"/>
          </w:tcPr>
          <w:p w:rsidR="000D1714" w:rsidRPr="00763071" w:rsidRDefault="000D1714" w:rsidP="00763071">
            <w:pPr>
              <w:spacing w:line="360" w:lineRule="auto"/>
              <w:jc w:val="right"/>
              <w:cnfStyle w:val="010000000000" w:firstRow="0" w:lastRow="1" w:firstColumn="0" w:lastColumn="0" w:oddVBand="0" w:evenVBand="0" w:oddHBand="0" w:evenHBand="0" w:firstRowFirstColumn="0" w:firstRowLastColumn="0" w:lastRowFirstColumn="0" w:lastRowLastColumn="0"/>
              <w:rPr>
                <w:lang w:eastAsia="en-US"/>
              </w:rPr>
            </w:pPr>
            <w:r w:rsidRPr="00763071">
              <w:rPr>
                <w:lang w:eastAsia="en-US"/>
              </w:rPr>
              <w:t>1.019.211,00</w:t>
            </w:r>
          </w:p>
        </w:tc>
        <w:tc>
          <w:tcPr>
            <w:cnfStyle w:val="000010000000" w:firstRow="0" w:lastRow="0" w:firstColumn="0" w:lastColumn="0" w:oddVBand="1" w:evenVBand="0" w:oddHBand="0" w:evenHBand="0" w:firstRowFirstColumn="0" w:firstRowLastColumn="0" w:lastRowFirstColumn="0" w:lastRowLastColumn="0"/>
            <w:tcW w:w="1512" w:type="dxa"/>
            <w:hideMark/>
          </w:tcPr>
          <w:p w:rsidR="000D1714" w:rsidRPr="00763071" w:rsidRDefault="000D1714" w:rsidP="00763071">
            <w:pPr>
              <w:spacing w:line="360" w:lineRule="auto"/>
              <w:jc w:val="both"/>
              <w:rPr>
                <w:lang w:eastAsia="en-US"/>
              </w:rPr>
            </w:pPr>
            <w:r w:rsidRPr="00763071">
              <w:rPr>
                <w:lang w:eastAsia="en-US"/>
              </w:rPr>
              <w:t xml:space="preserve">    1.225.049,00</w:t>
            </w:r>
          </w:p>
        </w:tc>
        <w:tc>
          <w:tcPr>
            <w:cnfStyle w:val="000100000000" w:firstRow="0" w:lastRow="0" w:firstColumn="0" w:lastColumn="1" w:oddVBand="0" w:evenVBand="0" w:oddHBand="0" w:evenHBand="0" w:firstRowFirstColumn="0" w:firstRowLastColumn="0" w:lastRowFirstColumn="0" w:lastRowLastColumn="0"/>
            <w:tcW w:w="1005" w:type="dxa"/>
            <w:hideMark/>
          </w:tcPr>
          <w:p w:rsidR="000D1714" w:rsidRPr="00763071" w:rsidRDefault="000D1714" w:rsidP="00763071">
            <w:pPr>
              <w:spacing w:line="360" w:lineRule="auto"/>
              <w:jc w:val="right"/>
              <w:rPr>
                <w:lang w:eastAsia="en-US"/>
              </w:rPr>
            </w:pPr>
            <w:r w:rsidRPr="00763071">
              <w:rPr>
                <w:lang w:eastAsia="en-US"/>
              </w:rPr>
              <w:t>120</w:t>
            </w:r>
          </w:p>
        </w:tc>
      </w:tr>
    </w:tbl>
    <w:p w:rsidR="000D1714" w:rsidRPr="00763071" w:rsidRDefault="000D1714" w:rsidP="00763071">
      <w:pPr>
        <w:spacing w:line="360" w:lineRule="auto"/>
        <w:jc w:val="both"/>
      </w:pPr>
      <w:r w:rsidRPr="00763071">
        <w:tab/>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Rashode za zaposlene i materijalne izdatke planirali smo u većem iznosu u odnosu na ovu godinu zbog povećanja osnovice plaće za zaposlene od 01. listopada ove godine, zbog povećanja osnovice plaće od 01.ožujka iduće godine i zbog povećanja cijene energenata, namirnica i ostalih materijalnih izdataka.</w:t>
      </w:r>
    </w:p>
    <w:p w:rsidR="000D1714" w:rsidRPr="00763071" w:rsidRDefault="000D1714" w:rsidP="00763071">
      <w:pPr>
        <w:spacing w:line="360" w:lineRule="auto"/>
        <w:jc w:val="both"/>
      </w:pPr>
      <w:r w:rsidRPr="00763071">
        <w:tab/>
      </w:r>
    </w:p>
    <w:p w:rsidR="000D1714" w:rsidRPr="00763071" w:rsidRDefault="000D1714" w:rsidP="00763071">
      <w:pPr>
        <w:spacing w:line="360" w:lineRule="auto"/>
        <w:jc w:val="both"/>
        <w:rPr>
          <w:b/>
        </w:rPr>
      </w:pPr>
      <w:r w:rsidRPr="00763071">
        <w:rPr>
          <w:b/>
        </w:rPr>
        <w:t>Tablica: Prijedlog plana za 2023. godinu i Projekcije plana za 2024. i 2025. godinu u EUR-ima</w:t>
      </w:r>
    </w:p>
    <w:p w:rsidR="000D1714" w:rsidRPr="00763071" w:rsidRDefault="000D1714" w:rsidP="00763071">
      <w:pPr>
        <w:spacing w:line="360" w:lineRule="auto"/>
        <w:jc w:val="both"/>
      </w:pPr>
    </w:p>
    <w:tbl>
      <w:tblPr>
        <w:tblStyle w:val="Svijetlosjenanje-Isticanje3"/>
        <w:tblW w:w="5000" w:type="pct"/>
        <w:tblLook w:val="0420" w:firstRow="1" w:lastRow="0" w:firstColumn="0" w:lastColumn="0" w:noHBand="0" w:noVBand="1"/>
      </w:tblPr>
      <w:tblGrid>
        <w:gridCol w:w="867"/>
        <w:gridCol w:w="860"/>
        <w:gridCol w:w="853"/>
        <w:gridCol w:w="851"/>
        <w:gridCol w:w="370"/>
        <w:gridCol w:w="1760"/>
        <w:gridCol w:w="1709"/>
        <w:gridCol w:w="1802"/>
      </w:tblGrid>
      <w:tr w:rsidR="000D1714" w:rsidRPr="00763071" w:rsidTr="001014FB">
        <w:trPr>
          <w:cnfStyle w:val="100000000000" w:firstRow="1" w:lastRow="0" w:firstColumn="0" w:lastColumn="0" w:oddVBand="0" w:evenVBand="0" w:oddHBand="0" w:evenHBand="0" w:firstRowFirstColumn="0" w:firstRowLastColumn="0" w:lastRowFirstColumn="0" w:lastRowLastColumn="0"/>
          <w:trHeight w:val="485"/>
        </w:trPr>
        <w:tc>
          <w:tcPr>
            <w:tcW w:w="478" w:type="pct"/>
          </w:tcPr>
          <w:p w:rsidR="000D1714" w:rsidRPr="00763071" w:rsidRDefault="000D1714" w:rsidP="00763071">
            <w:pPr>
              <w:autoSpaceDE w:val="0"/>
              <w:autoSpaceDN w:val="0"/>
              <w:adjustRightInd w:val="0"/>
              <w:spacing w:line="360" w:lineRule="auto"/>
              <w:rPr>
                <w:rFonts w:ascii="Arial" w:hAnsi="Arial" w:cs="Arial"/>
                <w:b w:val="0"/>
                <w:bCs w:val="0"/>
                <w:color w:val="000000"/>
              </w:rPr>
            </w:pPr>
          </w:p>
        </w:tc>
        <w:tc>
          <w:tcPr>
            <w:tcW w:w="474" w:type="pct"/>
          </w:tcPr>
          <w:p w:rsidR="000D1714" w:rsidRPr="00763071" w:rsidRDefault="000D1714" w:rsidP="00763071">
            <w:pPr>
              <w:autoSpaceDE w:val="0"/>
              <w:autoSpaceDN w:val="0"/>
              <w:adjustRightInd w:val="0"/>
              <w:spacing w:line="360" w:lineRule="auto"/>
              <w:rPr>
                <w:rFonts w:ascii="Arial" w:hAnsi="Arial" w:cs="Arial"/>
                <w:b w:val="0"/>
                <w:bCs w:val="0"/>
                <w:color w:val="000000"/>
              </w:rPr>
            </w:pPr>
          </w:p>
        </w:tc>
        <w:tc>
          <w:tcPr>
            <w:tcW w:w="470" w:type="pct"/>
          </w:tcPr>
          <w:p w:rsidR="000D1714" w:rsidRPr="00763071" w:rsidRDefault="000D1714" w:rsidP="00763071">
            <w:pPr>
              <w:autoSpaceDE w:val="0"/>
              <w:autoSpaceDN w:val="0"/>
              <w:adjustRightInd w:val="0"/>
              <w:spacing w:line="360" w:lineRule="auto"/>
              <w:rPr>
                <w:rFonts w:ascii="Arial" w:hAnsi="Arial" w:cs="Arial"/>
                <w:b w:val="0"/>
                <w:bCs w:val="0"/>
                <w:color w:val="000000"/>
              </w:rPr>
            </w:pPr>
          </w:p>
        </w:tc>
        <w:tc>
          <w:tcPr>
            <w:tcW w:w="468" w:type="pct"/>
          </w:tcPr>
          <w:p w:rsidR="000D1714" w:rsidRPr="00763071" w:rsidRDefault="000D1714" w:rsidP="00763071">
            <w:pPr>
              <w:autoSpaceDE w:val="0"/>
              <w:autoSpaceDN w:val="0"/>
              <w:adjustRightInd w:val="0"/>
              <w:spacing w:line="360" w:lineRule="auto"/>
              <w:jc w:val="center"/>
              <w:rPr>
                <w:rFonts w:ascii="Arial" w:hAnsi="Arial" w:cs="Arial"/>
                <w:b w:val="0"/>
                <w:bCs w:val="0"/>
                <w:color w:val="000000"/>
              </w:rPr>
            </w:pPr>
          </w:p>
        </w:tc>
        <w:tc>
          <w:tcPr>
            <w:tcW w:w="204" w:type="pct"/>
          </w:tcPr>
          <w:p w:rsidR="000D1714" w:rsidRPr="00763071" w:rsidRDefault="000D1714" w:rsidP="00763071">
            <w:pPr>
              <w:autoSpaceDE w:val="0"/>
              <w:autoSpaceDN w:val="0"/>
              <w:adjustRightInd w:val="0"/>
              <w:spacing w:line="360" w:lineRule="auto"/>
              <w:rPr>
                <w:rFonts w:ascii="Arial" w:hAnsi="Arial" w:cs="Arial"/>
                <w:b w:val="0"/>
                <w:bCs w:val="0"/>
                <w:color w:val="000000"/>
              </w:rPr>
            </w:pPr>
          </w:p>
        </w:tc>
        <w:tc>
          <w:tcPr>
            <w:tcW w:w="970" w:type="pct"/>
            <w:vAlign w:val="center"/>
            <w:hideMark/>
          </w:tcPr>
          <w:p w:rsidR="000D1714" w:rsidRPr="00763071" w:rsidRDefault="000D1714" w:rsidP="00763071">
            <w:pPr>
              <w:autoSpaceDE w:val="0"/>
              <w:autoSpaceDN w:val="0"/>
              <w:adjustRightInd w:val="0"/>
              <w:spacing w:line="360" w:lineRule="auto"/>
              <w:jc w:val="center"/>
              <w:rPr>
                <w:rFonts w:ascii="Arial" w:hAnsi="Arial" w:cs="Arial"/>
                <w:b w:val="0"/>
                <w:bCs w:val="0"/>
                <w:color w:val="000000"/>
              </w:rPr>
            </w:pPr>
            <w:r w:rsidRPr="00763071">
              <w:rPr>
                <w:rFonts w:ascii="Arial" w:hAnsi="Arial" w:cs="Arial"/>
                <w:color w:val="000000"/>
              </w:rPr>
              <w:t>Prijedlog    plana</w:t>
            </w:r>
          </w:p>
          <w:p w:rsidR="000D1714" w:rsidRPr="00763071" w:rsidRDefault="001C195E" w:rsidP="00763071">
            <w:pPr>
              <w:autoSpaceDE w:val="0"/>
              <w:autoSpaceDN w:val="0"/>
              <w:adjustRightInd w:val="0"/>
              <w:spacing w:line="360" w:lineRule="auto"/>
              <w:jc w:val="center"/>
              <w:rPr>
                <w:rFonts w:ascii="Arial" w:hAnsi="Arial" w:cs="Arial"/>
                <w:b w:val="0"/>
                <w:bCs w:val="0"/>
                <w:color w:val="000000"/>
              </w:rPr>
            </w:pPr>
            <w:r>
              <w:rPr>
                <w:rFonts w:ascii="Arial" w:hAnsi="Arial" w:cs="Arial"/>
                <w:color w:val="000000"/>
              </w:rPr>
              <w:t>za 2023</w:t>
            </w:r>
            <w:r w:rsidR="000D1714" w:rsidRPr="00763071">
              <w:rPr>
                <w:rFonts w:ascii="Arial" w:hAnsi="Arial" w:cs="Arial"/>
                <w:color w:val="000000"/>
              </w:rPr>
              <w:t>.</w:t>
            </w:r>
          </w:p>
        </w:tc>
        <w:tc>
          <w:tcPr>
            <w:tcW w:w="942" w:type="pct"/>
            <w:vAlign w:val="center"/>
            <w:hideMark/>
          </w:tcPr>
          <w:p w:rsidR="000D1714" w:rsidRPr="00763071" w:rsidRDefault="000D1714" w:rsidP="00763071">
            <w:pPr>
              <w:autoSpaceDE w:val="0"/>
              <w:autoSpaceDN w:val="0"/>
              <w:adjustRightInd w:val="0"/>
              <w:spacing w:line="360" w:lineRule="auto"/>
              <w:jc w:val="center"/>
              <w:rPr>
                <w:rFonts w:ascii="Arial" w:hAnsi="Arial" w:cs="Arial"/>
                <w:b w:val="0"/>
                <w:bCs w:val="0"/>
                <w:color w:val="000000"/>
              </w:rPr>
            </w:pPr>
            <w:r w:rsidRPr="00763071">
              <w:rPr>
                <w:rFonts w:ascii="Arial" w:hAnsi="Arial" w:cs="Arial"/>
                <w:color w:val="000000"/>
              </w:rPr>
              <w:t>Projekcija plana</w:t>
            </w:r>
          </w:p>
          <w:p w:rsidR="000D1714" w:rsidRPr="00763071" w:rsidRDefault="001C195E" w:rsidP="00763071">
            <w:pPr>
              <w:autoSpaceDE w:val="0"/>
              <w:autoSpaceDN w:val="0"/>
              <w:adjustRightInd w:val="0"/>
              <w:spacing w:line="360" w:lineRule="auto"/>
              <w:jc w:val="center"/>
              <w:rPr>
                <w:rFonts w:ascii="Arial" w:hAnsi="Arial" w:cs="Arial"/>
                <w:b w:val="0"/>
                <w:bCs w:val="0"/>
                <w:color w:val="000000"/>
              </w:rPr>
            </w:pPr>
            <w:r>
              <w:rPr>
                <w:rFonts w:ascii="Arial" w:hAnsi="Arial" w:cs="Arial"/>
                <w:color w:val="000000"/>
              </w:rPr>
              <w:t>za 2024</w:t>
            </w:r>
            <w:r w:rsidR="000D1714" w:rsidRPr="00763071">
              <w:rPr>
                <w:rFonts w:ascii="Arial" w:hAnsi="Arial" w:cs="Arial"/>
                <w:color w:val="000000"/>
              </w:rPr>
              <w:t>.</w:t>
            </w:r>
          </w:p>
        </w:tc>
        <w:tc>
          <w:tcPr>
            <w:tcW w:w="993" w:type="pct"/>
            <w:vAlign w:val="center"/>
            <w:hideMark/>
          </w:tcPr>
          <w:p w:rsidR="000D1714" w:rsidRPr="00763071" w:rsidRDefault="000D1714" w:rsidP="00763071">
            <w:pPr>
              <w:autoSpaceDE w:val="0"/>
              <w:autoSpaceDN w:val="0"/>
              <w:adjustRightInd w:val="0"/>
              <w:spacing w:line="360" w:lineRule="auto"/>
              <w:jc w:val="center"/>
              <w:rPr>
                <w:rFonts w:ascii="Arial" w:hAnsi="Arial" w:cs="Arial"/>
                <w:b w:val="0"/>
                <w:bCs w:val="0"/>
                <w:color w:val="000000"/>
              </w:rPr>
            </w:pPr>
            <w:r w:rsidRPr="00763071">
              <w:rPr>
                <w:rFonts w:ascii="Arial" w:hAnsi="Arial" w:cs="Arial"/>
                <w:color w:val="000000"/>
              </w:rPr>
              <w:t>Projekcija plana</w:t>
            </w:r>
          </w:p>
          <w:p w:rsidR="000D1714" w:rsidRPr="00763071" w:rsidRDefault="001C195E" w:rsidP="00763071">
            <w:pPr>
              <w:autoSpaceDE w:val="0"/>
              <w:autoSpaceDN w:val="0"/>
              <w:adjustRightInd w:val="0"/>
              <w:spacing w:line="360" w:lineRule="auto"/>
              <w:jc w:val="center"/>
              <w:rPr>
                <w:rFonts w:ascii="Arial" w:hAnsi="Arial" w:cs="Arial"/>
                <w:b w:val="0"/>
                <w:bCs w:val="0"/>
                <w:color w:val="000000"/>
              </w:rPr>
            </w:pPr>
            <w:r>
              <w:rPr>
                <w:rFonts w:ascii="Arial" w:hAnsi="Arial" w:cs="Arial"/>
                <w:color w:val="000000"/>
              </w:rPr>
              <w:t>za 2025</w:t>
            </w:r>
            <w:r w:rsidR="000D1714" w:rsidRPr="00763071">
              <w:rPr>
                <w:rFonts w:ascii="Arial" w:hAnsi="Arial" w:cs="Arial"/>
                <w:color w:val="000000"/>
              </w:rPr>
              <w:t>.</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Height w:val="485"/>
        </w:trPr>
        <w:tc>
          <w:tcPr>
            <w:tcW w:w="1891" w:type="pct"/>
            <w:gridSpan w:val="4"/>
            <w:hideMark/>
          </w:tcPr>
          <w:p w:rsidR="000D1714" w:rsidRPr="00763071" w:rsidRDefault="000D1714" w:rsidP="00763071">
            <w:pPr>
              <w:autoSpaceDE w:val="0"/>
              <w:autoSpaceDN w:val="0"/>
              <w:adjustRightInd w:val="0"/>
              <w:spacing w:line="360" w:lineRule="auto"/>
              <w:rPr>
                <w:rFonts w:ascii="Arial" w:hAnsi="Arial" w:cs="Arial"/>
                <w:b/>
                <w:bCs/>
                <w:color w:val="000000"/>
              </w:rPr>
            </w:pPr>
            <w:r w:rsidRPr="00763071">
              <w:rPr>
                <w:rFonts w:ascii="Arial" w:hAnsi="Arial" w:cs="Arial"/>
                <w:b/>
                <w:bCs/>
                <w:color w:val="000000"/>
              </w:rPr>
              <w:t>PRIHODI UKUPNO</w:t>
            </w:r>
          </w:p>
        </w:tc>
        <w:tc>
          <w:tcPr>
            <w:tcW w:w="204" w:type="pct"/>
          </w:tcPr>
          <w:p w:rsidR="000D1714" w:rsidRPr="00763071" w:rsidRDefault="000D1714" w:rsidP="00763071">
            <w:pPr>
              <w:autoSpaceDE w:val="0"/>
              <w:autoSpaceDN w:val="0"/>
              <w:adjustRightInd w:val="0"/>
              <w:spacing w:line="360" w:lineRule="auto"/>
              <w:jc w:val="right"/>
              <w:rPr>
                <w:rFonts w:ascii="Arial" w:hAnsi="Arial" w:cs="Arial"/>
                <w:b/>
                <w:color w:val="000000"/>
              </w:rPr>
            </w:pPr>
          </w:p>
        </w:tc>
        <w:tc>
          <w:tcPr>
            <w:tcW w:w="970"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1.225.049</w:t>
            </w:r>
          </w:p>
        </w:tc>
        <w:tc>
          <w:tcPr>
            <w:tcW w:w="942"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1.089.599</w:t>
            </w:r>
          </w:p>
        </w:tc>
        <w:tc>
          <w:tcPr>
            <w:tcW w:w="993"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1.089.599</w:t>
            </w:r>
          </w:p>
        </w:tc>
      </w:tr>
      <w:tr w:rsidR="000D1714" w:rsidRPr="00763071" w:rsidTr="001014FB">
        <w:trPr>
          <w:trHeight w:val="391"/>
        </w:trPr>
        <w:tc>
          <w:tcPr>
            <w:tcW w:w="2095" w:type="pct"/>
            <w:gridSpan w:val="5"/>
            <w:hideMark/>
          </w:tcPr>
          <w:p w:rsidR="000D1714" w:rsidRPr="00763071" w:rsidRDefault="000D1714" w:rsidP="00763071">
            <w:pPr>
              <w:autoSpaceDE w:val="0"/>
              <w:autoSpaceDN w:val="0"/>
              <w:adjustRightInd w:val="0"/>
              <w:spacing w:line="360" w:lineRule="auto"/>
              <w:rPr>
                <w:rFonts w:ascii="Arial" w:hAnsi="Arial" w:cs="Arial"/>
                <w:b/>
                <w:bCs/>
                <w:color w:val="000000"/>
              </w:rPr>
            </w:pPr>
            <w:r w:rsidRPr="00763071">
              <w:rPr>
                <w:rFonts w:ascii="Arial" w:hAnsi="Arial" w:cs="Arial"/>
                <w:b/>
                <w:bCs/>
                <w:color w:val="000000"/>
              </w:rPr>
              <w:t>PRIHODI POSLOVANJA</w:t>
            </w:r>
          </w:p>
        </w:tc>
        <w:tc>
          <w:tcPr>
            <w:tcW w:w="970"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1.225.049</w:t>
            </w:r>
          </w:p>
        </w:tc>
        <w:tc>
          <w:tcPr>
            <w:tcW w:w="942"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1.089.599</w:t>
            </w:r>
          </w:p>
        </w:tc>
        <w:tc>
          <w:tcPr>
            <w:tcW w:w="993"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1.089.599</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0D1714" w:rsidRPr="00763071" w:rsidRDefault="000D1714" w:rsidP="00763071">
            <w:pPr>
              <w:autoSpaceDE w:val="0"/>
              <w:autoSpaceDN w:val="0"/>
              <w:adjustRightInd w:val="0"/>
              <w:spacing w:line="360" w:lineRule="auto"/>
              <w:rPr>
                <w:rFonts w:ascii="Arial" w:hAnsi="Arial" w:cs="Arial"/>
                <w:b/>
                <w:bCs/>
                <w:color w:val="000000"/>
              </w:rPr>
            </w:pPr>
            <w:r w:rsidRPr="00763071">
              <w:rPr>
                <w:rFonts w:ascii="Arial" w:hAnsi="Arial" w:cs="Arial"/>
                <w:b/>
                <w:bCs/>
                <w:color w:val="000000"/>
              </w:rPr>
              <w:t>PRIHODI OD NEFINANCIJSKE IMOVINE</w:t>
            </w:r>
          </w:p>
        </w:tc>
        <w:tc>
          <w:tcPr>
            <w:tcW w:w="970" w:type="pct"/>
            <w:vAlign w:val="center"/>
          </w:tcPr>
          <w:p w:rsidR="000D1714" w:rsidRPr="00763071" w:rsidRDefault="000D1714" w:rsidP="00763071">
            <w:pPr>
              <w:autoSpaceDE w:val="0"/>
              <w:autoSpaceDN w:val="0"/>
              <w:adjustRightInd w:val="0"/>
              <w:spacing w:line="360" w:lineRule="auto"/>
              <w:jc w:val="center"/>
              <w:rPr>
                <w:rFonts w:ascii="Arial" w:hAnsi="Arial" w:cs="Arial"/>
                <w:b/>
                <w:bCs/>
                <w:color w:val="000000"/>
              </w:rPr>
            </w:pPr>
          </w:p>
        </w:tc>
        <w:tc>
          <w:tcPr>
            <w:tcW w:w="942" w:type="pct"/>
            <w:vAlign w:val="center"/>
          </w:tcPr>
          <w:p w:rsidR="000D1714" w:rsidRPr="00763071" w:rsidRDefault="000D1714" w:rsidP="00763071">
            <w:pPr>
              <w:autoSpaceDE w:val="0"/>
              <w:autoSpaceDN w:val="0"/>
              <w:adjustRightInd w:val="0"/>
              <w:spacing w:line="360" w:lineRule="auto"/>
              <w:jc w:val="center"/>
              <w:rPr>
                <w:rFonts w:ascii="Arial" w:hAnsi="Arial" w:cs="Arial"/>
                <w:b/>
                <w:bCs/>
                <w:color w:val="000000"/>
              </w:rPr>
            </w:pPr>
          </w:p>
        </w:tc>
        <w:tc>
          <w:tcPr>
            <w:tcW w:w="993" w:type="pct"/>
            <w:vAlign w:val="center"/>
          </w:tcPr>
          <w:p w:rsidR="000D1714" w:rsidRPr="00763071" w:rsidRDefault="000D1714" w:rsidP="00763071">
            <w:pPr>
              <w:autoSpaceDE w:val="0"/>
              <w:autoSpaceDN w:val="0"/>
              <w:adjustRightInd w:val="0"/>
              <w:spacing w:line="360" w:lineRule="auto"/>
              <w:jc w:val="center"/>
              <w:rPr>
                <w:rFonts w:ascii="Arial" w:hAnsi="Arial" w:cs="Arial"/>
                <w:b/>
                <w:bCs/>
                <w:color w:val="000000"/>
              </w:rPr>
            </w:pPr>
          </w:p>
        </w:tc>
      </w:tr>
      <w:tr w:rsidR="000D1714" w:rsidRPr="00763071" w:rsidTr="001014FB">
        <w:trPr>
          <w:trHeight w:val="391"/>
        </w:trPr>
        <w:tc>
          <w:tcPr>
            <w:tcW w:w="2095" w:type="pct"/>
            <w:gridSpan w:val="5"/>
            <w:hideMark/>
          </w:tcPr>
          <w:p w:rsidR="000D1714" w:rsidRPr="00763071" w:rsidRDefault="000D1714" w:rsidP="00763071">
            <w:pPr>
              <w:autoSpaceDE w:val="0"/>
              <w:autoSpaceDN w:val="0"/>
              <w:adjustRightInd w:val="0"/>
              <w:spacing w:line="360" w:lineRule="auto"/>
              <w:rPr>
                <w:rFonts w:ascii="Arial" w:hAnsi="Arial" w:cs="Arial"/>
                <w:b/>
                <w:bCs/>
                <w:color w:val="000000"/>
              </w:rPr>
            </w:pPr>
            <w:r w:rsidRPr="00763071">
              <w:rPr>
                <w:rFonts w:ascii="Arial" w:hAnsi="Arial" w:cs="Arial"/>
                <w:b/>
                <w:bCs/>
                <w:color w:val="000000"/>
              </w:rPr>
              <w:t>RASHODI UKUPNO</w:t>
            </w:r>
          </w:p>
        </w:tc>
        <w:tc>
          <w:tcPr>
            <w:tcW w:w="970"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1.225.049</w:t>
            </w:r>
          </w:p>
        </w:tc>
        <w:tc>
          <w:tcPr>
            <w:tcW w:w="942"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1.089.599</w:t>
            </w:r>
          </w:p>
        </w:tc>
        <w:tc>
          <w:tcPr>
            <w:tcW w:w="993"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1.089.599</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0D1714" w:rsidRPr="00763071" w:rsidRDefault="000D1714" w:rsidP="00763071">
            <w:pPr>
              <w:autoSpaceDE w:val="0"/>
              <w:autoSpaceDN w:val="0"/>
              <w:adjustRightInd w:val="0"/>
              <w:spacing w:line="360" w:lineRule="auto"/>
              <w:rPr>
                <w:rFonts w:ascii="Arial" w:hAnsi="Arial" w:cs="Arial"/>
                <w:b/>
                <w:bCs/>
                <w:color w:val="000000"/>
              </w:rPr>
            </w:pPr>
            <w:r w:rsidRPr="00763071">
              <w:rPr>
                <w:rFonts w:ascii="Arial" w:hAnsi="Arial" w:cs="Arial"/>
                <w:b/>
                <w:bCs/>
                <w:color w:val="000000"/>
              </w:rPr>
              <w:t>RASHODI  POSLOVANJA</w:t>
            </w:r>
          </w:p>
        </w:tc>
        <w:tc>
          <w:tcPr>
            <w:tcW w:w="970"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1.052.702</w:t>
            </w:r>
          </w:p>
        </w:tc>
        <w:tc>
          <w:tcPr>
            <w:tcW w:w="942"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1.052.700</w:t>
            </w:r>
          </w:p>
        </w:tc>
        <w:tc>
          <w:tcPr>
            <w:tcW w:w="993"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1.052.700</w:t>
            </w:r>
          </w:p>
        </w:tc>
      </w:tr>
      <w:tr w:rsidR="000D1714" w:rsidRPr="00763071" w:rsidTr="001014FB">
        <w:trPr>
          <w:trHeight w:val="391"/>
        </w:trPr>
        <w:tc>
          <w:tcPr>
            <w:tcW w:w="2095" w:type="pct"/>
            <w:gridSpan w:val="5"/>
            <w:hideMark/>
          </w:tcPr>
          <w:p w:rsidR="000D1714" w:rsidRPr="00763071" w:rsidRDefault="000D1714" w:rsidP="00763071">
            <w:pPr>
              <w:autoSpaceDE w:val="0"/>
              <w:autoSpaceDN w:val="0"/>
              <w:adjustRightInd w:val="0"/>
              <w:spacing w:line="360" w:lineRule="auto"/>
              <w:rPr>
                <w:rFonts w:ascii="Arial" w:hAnsi="Arial" w:cs="Arial"/>
                <w:b/>
                <w:bCs/>
                <w:color w:val="000000"/>
              </w:rPr>
            </w:pPr>
            <w:r w:rsidRPr="00763071">
              <w:rPr>
                <w:rFonts w:ascii="Arial" w:hAnsi="Arial" w:cs="Arial"/>
                <w:b/>
                <w:bCs/>
                <w:color w:val="000000"/>
              </w:rPr>
              <w:t>RASHODI ZA NEFINANCIJSKU IMOVINU</w:t>
            </w:r>
          </w:p>
        </w:tc>
        <w:tc>
          <w:tcPr>
            <w:tcW w:w="970"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172.347</w:t>
            </w:r>
          </w:p>
        </w:tc>
        <w:tc>
          <w:tcPr>
            <w:tcW w:w="942"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36.897</w:t>
            </w:r>
          </w:p>
        </w:tc>
        <w:tc>
          <w:tcPr>
            <w:tcW w:w="993" w:type="pct"/>
            <w:vAlign w:val="center"/>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36.897</w:t>
            </w:r>
          </w:p>
        </w:tc>
      </w:tr>
      <w:tr w:rsidR="000D1714" w:rsidRPr="00763071" w:rsidTr="001014FB">
        <w:trPr>
          <w:cnfStyle w:val="000000100000" w:firstRow="0" w:lastRow="0" w:firstColumn="0" w:lastColumn="0" w:oddVBand="0" w:evenVBand="0" w:oddHBand="1" w:evenHBand="0" w:firstRowFirstColumn="0" w:firstRowLastColumn="0" w:lastRowFirstColumn="0" w:lastRowLastColumn="0"/>
          <w:trHeight w:val="391"/>
        </w:trPr>
        <w:tc>
          <w:tcPr>
            <w:tcW w:w="2095" w:type="pct"/>
            <w:gridSpan w:val="5"/>
            <w:hideMark/>
          </w:tcPr>
          <w:p w:rsidR="000D1714" w:rsidRPr="00763071" w:rsidRDefault="000D1714" w:rsidP="00763071">
            <w:pPr>
              <w:autoSpaceDE w:val="0"/>
              <w:autoSpaceDN w:val="0"/>
              <w:adjustRightInd w:val="0"/>
              <w:spacing w:line="360" w:lineRule="auto"/>
              <w:rPr>
                <w:rFonts w:ascii="Arial" w:hAnsi="Arial" w:cs="Arial"/>
                <w:b/>
                <w:bCs/>
                <w:color w:val="000000"/>
              </w:rPr>
            </w:pPr>
            <w:r w:rsidRPr="00763071">
              <w:rPr>
                <w:rFonts w:ascii="Arial" w:hAnsi="Arial" w:cs="Arial"/>
                <w:b/>
                <w:bCs/>
                <w:color w:val="000000"/>
              </w:rPr>
              <w:t>RAZLIKA - VIŠAK / MANJAK</w:t>
            </w:r>
          </w:p>
        </w:tc>
        <w:tc>
          <w:tcPr>
            <w:tcW w:w="970" w:type="pct"/>
            <w:hideMark/>
          </w:tcPr>
          <w:p w:rsidR="000D1714" w:rsidRPr="00763071" w:rsidRDefault="000D1714" w:rsidP="00763071">
            <w:pPr>
              <w:autoSpaceDE w:val="0"/>
              <w:autoSpaceDN w:val="0"/>
              <w:adjustRightInd w:val="0"/>
              <w:spacing w:line="360" w:lineRule="auto"/>
              <w:jc w:val="right"/>
              <w:rPr>
                <w:rFonts w:ascii="Arial" w:hAnsi="Arial" w:cs="Arial"/>
                <w:b/>
                <w:bCs/>
                <w:color w:val="000000"/>
              </w:rPr>
            </w:pPr>
            <w:r w:rsidRPr="00763071">
              <w:rPr>
                <w:rFonts w:ascii="Arial" w:hAnsi="Arial" w:cs="Arial"/>
                <w:b/>
                <w:bCs/>
                <w:color w:val="000000"/>
              </w:rPr>
              <w:t>0</w:t>
            </w:r>
          </w:p>
        </w:tc>
        <w:tc>
          <w:tcPr>
            <w:tcW w:w="942" w:type="pct"/>
            <w:hideMark/>
          </w:tcPr>
          <w:p w:rsidR="000D1714" w:rsidRPr="00763071" w:rsidRDefault="000D1714" w:rsidP="00763071">
            <w:pPr>
              <w:autoSpaceDE w:val="0"/>
              <w:autoSpaceDN w:val="0"/>
              <w:adjustRightInd w:val="0"/>
              <w:spacing w:line="360" w:lineRule="auto"/>
              <w:jc w:val="right"/>
              <w:rPr>
                <w:rFonts w:ascii="Arial" w:hAnsi="Arial" w:cs="Arial"/>
                <w:b/>
                <w:bCs/>
                <w:color w:val="000000"/>
              </w:rPr>
            </w:pPr>
            <w:r w:rsidRPr="00763071">
              <w:rPr>
                <w:rFonts w:ascii="Arial" w:hAnsi="Arial" w:cs="Arial"/>
                <w:b/>
                <w:bCs/>
                <w:color w:val="000000"/>
              </w:rPr>
              <w:t>0</w:t>
            </w:r>
          </w:p>
        </w:tc>
        <w:tc>
          <w:tcPr>
            <w:tcW w:w="993" w:type="pct"/>
            <w:hideMark/>
          </w:tcPr>
          <w:p w:rsidR="000D1714" w:rsidRPr="00763071" w:rsidRDefault="000D1714" w:rsidP="00763071">
            <w:pPr>
              <w:autoSpaceDE w:val="0"/>
              <w:autoSpaceDN w:val="0"/>
              <w:adjustRightInd w:val="0"/>
              <w:spacing w:line="360" w:lineRule="auto"/>
              <w:jc w:val="center"/>
              <w:rPr>
                <w:rFonts w:ascii="Arial" w:hAnsi="Arial" w:cs="Arial"/>
                <w:b/>
                <w:bCs/>
                <w:color w:val="000000"/>
              </w:rPr>
            </w:pPr>
            <w:r w:rsidRPr="00763071">
              <w:rPr>
                <w:rFonts w:ascii="Arial" w:hAnsi="Arial" w:cs="Arial"/>
                <w:b/>
                <w:bCs/>
                <w:color w:val="000000"/>
              </w:rPr>
              <w:t>0</w:t>
            </w:r>
          </w:p>
        </w:tc>
      </w:tr>
    </w:tbl>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t>Sve izmjene i dopune Financijskog plana u toku godine donosi ravnateljica Doma, a nakon unosa u županijsku riznicu usvaja ih Upravno vijeće na svojim sjednicama te se tada dostavljaju nadležnom proračunu odnosno Požeško slavonskoj županiji.</w:t>
      </w:r>
    </w:p>
    <w:p w:rsidR="000D1714" w:rsidRPr="00763071" w:rsidRDefault="000D1714" w:rsidP="00763071">
      <w:pPr>
        <w:spacing w:line="360" w:lineRule="auto"/>
        <w:ind w:firstLine="708"/>
        <w:jc w:val="both"/>
      </w:pPr>
    </w:p>
    <w:p w:rsidR="000D1714" w:rsidRPr="00763071" w:rsidRDefault="000D1714" w:rsidP="00763071">
      <w:pPr>
        <w:spacing w:line="360" w:lineRule="auto"/>
        <w:ind w:firstLine="708"/>
        <w:jc w:val="both"/>
      </w:pPr>
      <w:r w:rsidRPr="00763071">
        <w:t>Izmjene i dopune kao i sam Plan je potrebno objaviti na web stranici.</w:t>
      </w:r>
    </w:p>
    <w:p w:rsidR="000D1714" w:rsidRPr="00763071" w:rsidRDefault="000D1714" w:rsidP="00763071">
      <w:pPr>
        <w:spacing w:line="360" w:lineRule="auto"/>
        <w:ind w:firstLine="708"/>
        <w:jc w:val="both"/>
      </w:pPr>
    </w:p>
    <w:p w:rsidR="000D1714" w:rsidRPr="00763071" w:rsidRDefault="000D1714" w:rsidP="00763071">
      <w:pPr>
        <w:spacing w:line="360" w:lineRule="auto"/>
        <w:ind w:firstLine="708"/>
        <w:jc w:val="both"/>
      </w:pPr>
      <w:r w:rsidRPr="00763071">
        <w:lastRenderedPageBreak/>
        <w:t>Na temelju usvojenog Financijskog plana za iduću godinu, izradit će se Plan nabave koji sadrži potrebne podatke o svim predmetima nabave čija je vrijednost veća od 20.000,00 kn bez PDV-a. Plan nabave kao i sve njegove izmjene i dopune u toku godine potrebno je  unositi u EOJN.</w:t>
      </w:r>
    </w:p>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t>Osim Plana nabave, u EOJN-u  je potrebno izraditi i objaviti te tokom  godine ažurirati Registar ugovora sa svim njegovim potrebnim podacima, a isto</w:t>
      </w:r>
    </w:p>
    <w:p w:rsidR="000D1714" w:rsidRPr="00763071" w:rsidRDefault="000D1714" w:rsidP="00961DDB">
      <w:pPr>
        <w:spacing w:line="360" w:lineRule="auto"/>
        <w:jc w:val="both"/>
      </w:pPr>
      <w:r w:rsidRPr="00763071">
        <w:t>tako za predmete nabave čije je vrijednost veća od 20.000,00</w:t>
      </w:r>
      <w:r w:rsidR="00961DDB">
        <w:t xml:space="preserve"> kn.</w:t>
      </w:r>
    </w:p>
    <w:p w:rsidR="000D1714" w:rsidRPr="00763071" w:rsidRDefault="000D1714" w:rsidP="00763071">
      <w:pPr>
        <w:spacing w:line="360" w:lineRule="auto"/>
        <w:ind w:firstLine="708"/>
        <w:jc w:val="both"/>
      </w:pPr>
      <w:r w:rsidRPr="00763071">
        <w:t xml:space="preserve">U okviru planiranih sredstava na poziciji stručnog usavršavanja zaposlenika potrebno je prisustvovati organiziranim seminarima ili </w:t>
      </w:r>
      <w:proofErr w:type="spellStart"/>
      <w:r w:rsidRPr="00763071">
        <w:t>webinarima</w:t>
      </w:r>
      <w:proofErr w:type="spellEnd"/>
      <w:r w:rsidRPr="00763071">
        <w:t xml:space="preserve"> i savjetovanjima za proračun i proračunske korisnike  kao i onim koji se tiču svih poslova koji se obavljaju u računovodstvu (obračun plaće – izmjene poreznih propisa, ovršnog zakona, seminari za javnu nabavu, fiskalnu odgovornost, zaštitu osobnih podataka ..i drugo)</w:t>
      </w:r>
    </w:p>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t>Dvije osobe u računovodstvu posjeduju certifikat za provođenje javne nabave koji je potrebno obnavljati svake tri godine, nakon pohađanja programa usavršavanja od najmanje 32 nastavna sata, sukladno novom Pravilniku o izobrazbi u području javne nabave („NN“ br. 65/2017).</w:t>
      </w:r>
    </w:p>
    <w:p w:rsidR="000D1714" w:rsidRPr="00763071" w:rsidRDefault="000D1714" w:rsidP="00763071">
      <w:pPr>
        <w:spacing w:line="360" w:lineRule="auto"/>
        <w:jc w:val="both"/>
      </w:pPr>
    </w:p>
    <w:p w:rsidR="000D1714" w:rsidRDefault="000D1714" w:rsidP="00961DDB">
      <w:pPr>
        <w:spacing w:line="360" w:lineRule="auto"/>
        <w:ind w:firstLine="708"/>
        <w:jc w:val="both"/>
      </w:pPr>
      <w:r w:rsidRPr="00763071">
        <w:t>Što se tiče jednostavne nabave, sukladno našem Pravilniku o jednostavnoj nabavi,  šalju se pozivi za nabavu predmeta nabave čija je vrijednost manja od 200.000,00 kn, a veća od 20.000,00 kn za iduću godinu, kako bi do početka godine mogli sklopiti nove ugovore s dobavljačima. Pozivi za predmete nabave veće od 70.000,00 kn, a manje od 200.000,00 obja</w:t>
      </w:r>
      <w:r w:rsidR="00961DDB">
        <w:t>vljujemo na našoj web stranici.</w:t>
      </w:r>
    </w:p>
    <w:p w:rsidR="00961DDB" w:rsidRPr="00763071" w:rsidRDefault="00961DDB" w:rsidP="00961DDB">
      <w:pPr>
        <w:spacing w:line="360" w:lineRule="auto"/>
        <w:ind w:firstLine="708"/>
        <w:jc w:val="both"/>
      </w:pPr>
    </w:p>
    <w:p w:rsidR="000D1714" w:rsidRPr="00763071" w:rsidRDefault="000D1714" w:rsidP="00763071">
      <w:pPr>
        <w:spacing w:line="360" w:lineRule="auto"/>
        <w:ind w:firstLine="708"/>
        <w:jc w:val="both"/>
      </w:pPr>
      <w:r w:rsidRPr="00763071">
        <w:t>U tijeku je provođenje Otvorenog postupka javne nabave za predmet: Izgradnja sunčane elektrane na Domu za starije i nemoćne osobe Velika. Postupak u ime Doma provodi Odsjek za javnu nabavu Požeško slavonske županije.</w:t>
      </w:r>
    </w:p>
    <w:p w:rsidR="000D1714" w:rsidRPr="00763071" w:rsidRDefault="000D1714" w:rsidP="00763071">
      <w:pPr>
        <w:spacing w:line="360" w:lineRule="auto"/>
        <w:ind w:firstLine="708"/>
        <w:jc w:val="both"/>
      </w:pPr>
    </w:p>
    <w:p w:rsidR="000D1714" w:rsidRPr="00763071" w:rsidRDefault="000D1714" w:rsidP="00763071">
      <w:pPr>
        <w:spacing w:line="360" w:lineRule="auto"/>
        <w:ind w:firstLine="708"/>
        <w:jc w:val="both"/>
      </w:pPr>
      <w:r w:rsidRPr="00763071">
        <w:t>Za iduću godinu nije planiran niti jedan postupak javne nabave male vrijednosti jer za nabavu električne energije i plina postupke javne nabave provodi naša županija kao objedinjenu nabavu.</w:t>
      </w:r>
    </w:p>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lastRenderedPageBreak/>
        <w:t>Isto tako je potrebno do kraja godine provesti i inventuru, odnosno popis imovine, te izvješće o provedenom popisu (zapisnike) dostaviti u zakazanom roku.</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Kadrovsku evidenciju potrebno je redovno ažurirati kako bi obračun plaće za radnike bio pravovremen i točan.</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Prijave i odjave radnika potrebno je elektroničkim putem obavljati u roku od 24 sata prije promjene.</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Prilikom isplate plaća potrebno je redovno dostavljati JOPPD obrazac putem aplikacije e-porezna, a s plaćom za studeni napraviti porezno izravnanje za radnike za koje je to moguće.</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Za sve neoporezive isplate radnicima (dnevnice, putne troškove, jubilarne nagrade, pomoći i darovi) također je potrebno sastaviti JOPPD obrazac na dan isplate ili po završetku izvještajnog mjeseca i dostaviti poreznoj upravi.</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JOPPD obrazac sastavlja se i dostavlja poreznoj upra</w:t>
      </w:r>
      <w:r w:rsidR="001C195E">
        <w:t>vi i za mjesečnu isplatu naknade za osobne potrebe</w:t>
      </w:r>
      <w:r w:rsidRPr="00763071">
        <w:t xml:space="preserve"> za korisnike koji su smješteni temeljem Rješenja Centra za socijalnu skrb.</w:t>
      </w:r>
    </w:p>
    <w:p w:rsidR="000D1714" w:rsidRPr="00763071" w:rsidRDefault="000D1714" w:rsidP="00763071">
      <w:pPr>
        <w:spacing w:line="360" w:lineRule="auto"/>
        <w:jc w:val="both"/>
      </w:pPr>
      <w:r w:rsidRPr="00763071">
        <w:tab/>
      </w:r>
    </w:p>
    <w:p w:rsidR="000D1714" w:rsidRPr="00763071" w:rsidRDefault="000D1714" w:rsidP="00763071">
      <w:pPr>
        <w:spacing w:line="360" w:lineRule="auto"/>
        <w:ind w:firstLine="708"/>
        <w:jc w:val="both"/>
      </w:pPr>
      <w:r w:rsidRPr="00763071">
        <w:t>Za članove Upravnog vijeća potrebno je redovito obračunati i isplatiti naknadu te dostaviti JOPPD obrazac.</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t>Najkasnije svakog 10. u mjesecu potrebno je nadležnoj županiji dostaviti Zahtjev za doznaku sredstava i Izvješće o utrošenim sredstvima za prethodni mjesec, a najkasnije do petog u mjesecu potrebno je županiji dostaviti zahtjev za sredstva za nefinancijsku imovinu i hitne intervencije.</w:t>
      </w:r>
      <w:r w:rsidRPr="00763071">
        <w:tab/>
      </w:r>
    </w:p>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t>Isto tako potrebno je pravovremeno ažurirati i Registar zaposlenika kako bi svi podaci bili spremni za Centralni obračun plaća kada naša ustanova dođe na red.</w:t>
      </w:r>
    </w:p>
    <w:p w:rsidR="000D1714" w:rsidRPr="00763071" w:rsidRDefault="000D1714" w:rsidP="00763071">
      <w:pPr>
        <w:spacing w:line="360" w:lineRule="auto"/>
        <w:ind w:firstLine="708"/>
        <w:jc w:val="both"/>
      </w:pPr>
    </w:p>
    <w:p w:rsidR="000D1714" w:rsidRPr="00763071" w:rsidRDefault="000D1714" w:rsidP="001C195E">
      <w:pPr>
        <w:spacing w:line="360" w:lineRule="auto"/>
        <w:ind w:firstLine="708"/>
        <w:jc w:val="both"/>
      </w:pPr>
      <w:r w:rsidRPr="00763071">
        <w:t>Do 31. siječnja 2023. godine potrebno je izraditi Godišnje financijsko izvješće i predati Državnom uredu za reviziju, Fini, nadležnom Ministarstvu za demografiju, obitelj, mlade i socijalnu politiku i Požeško slavonskoj županiji, te isti u roku osam dana objaviti na našoj web stranici.</w:t>
      </w:r>
    </w:p>
    <w:p w:rsidR="000D1714" w:rsidRPr="00763071" w:rsidRDefault="000D1714" w:rsidP="00763071">
      <w:pPr>
        <w:spacing w:line="360" w:lineRule="auto"/>
        <w:ind w:firstLine="708"/>
        <w:jc w:val="both"/>
      </w:pPr>
      <w:r w:rsidRPr="00763071">
        <w:lastRenderedPageBreak/>
        <w:t>Isto tako do konca veljače potrebno je izraditi i Izjavu o fiskalnoj odgovornosti i do 28.02.2023. godine predati je Požeško slavonskoj županiji.</w:t>
      </w:r>
    </w:p>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t>Tromjesečni, polugodišnji i devetomjesečni financijski izvještaji, moraju se izraditi i predati u roku od deset dana od proteka izvještajnog razdoblja.</w:t>
      </w:r>
    </w:p>
    <w:p w:rsidR="000D1714" w:rsidRPr="00763071" w:rsidRDefault="000D1714" w:rsidP="00763071">
      <w:pPr>
        <w:spacing w:line="360" w:lineRule="auto"/>
        <w:ind w:firstLine="708"/>
        <w:jc w:val="both"/>
      </w:pPr>
    </w:p>
    <w:p w:rsidR="000D1714" w:rsidRPr="00763071" w:rsidRDefault="000D1714" w:rsidP="00763071">
      <w:pPr>
        <w:spacing w:line="360" w:lineRule="auto"/>
        <w:ind w:firstLine="708"/>
        <w:jc w:val="both"/>
      </w:pPr>
      <w:r w:rsidRPr="00763071">
        <w:t>U narednom razdoblju potrebno je uskladiti postojeće akte Doma s izmjenama zakonskih propisa kao i novim zakonskim propisima (Pravilnik o mjerilima za pružanje socijalnih usluga, Zakon o uvođenju eura kao službene valute u Republici Hrvatskoj, ….)</w:t>
      </w:r>
    </w:p>
    <w:p w:rsidR="000D1714" w:rsidRPr="00763071" w:rsidRDefault="000D1714" w:rsidP="00763071">
      <w:pPr>
        <w:spacing w:line="360" w:lineRule="auto"/>
        <w:jc w:val="both"/>
      </w:pPr>
    </w:p>
    <w:p w:rsidR="00763071" w:rsidRDefault="000D1714" w:rsidP="00763071">
      <w:pPr>
        <w:spacing w:line="360" w:lineRule="auto"/>
        <w:jc w:val="both"/>
      </w:pPr>
      <w:r w:rsidRPr="00763071">
        <w:tab/>
        <w:t>Slijedom navedenog, u  svom radu računovodstveni i administrativni radnici moraju voditi račune  o zakonskim kalendarsk</w:t>
      </w:r>
      <w:r w:rsidR="00763071">
        <w:t>im rokovima za određene poslove:</w:t>
      </w:r>
    </w:p>
    <w:p w:rsidR="00763071" w:rsidRDefault="00763071" w:rsidP="00763071">
      <w:pPr>
        <w:spacing w:line="360" w:lineRule="auto"/>
        <w:jc w:val="both"/>
      </w:pPr>
    </w:p>
    <w:p w:rsidR="00763071" w:rsidRPr="00763071" w:rsidRDefault="00763071" w:rsidP="00763071">
      <w:pPr>
        <w:spacing w:line="360" w:lineRule="auto"/>
        <w:jc w:val="both"/>
      </w:pPr>
    </w:p>
    <w:tbl>
      <w:tblPr>
        <w:tblStyle w:val="Reetkatablice"/>
        <w:tblW w:w="0" w:type="auto"/>
        <w:tblLayout w:type="fixed"/>
        <w:tblLook w:val="04A0" w:firstRow="1" w:lastRow="0" w:firstColumn="1" w:lastColumn="0" w:noHBand="0" w:noVBand="1"/>
      </w:tblPr>
      <w:tblGrid>
        <w:gridCol w:w="675"/>
        <w:gridCol w:w="6946"/>
        <w:gridCol w:w="1667"/>
      </w:tblGrid>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lastRenderedPageBreak/>
              <w:t>1.</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DOSTAVA IZVJEŠĆA O UTROŠENIM SREDSTVIMA ZA PROTEKLI MJESEC - ŽUPANIJI</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DO 10. U MJESECU</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2.</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DOSTAVA ZAHTJEVA ZA DECENTRALIZIRANA SREDSTVA - ŽUPANIJI</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DO 10. U MJESECU</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3.</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DOSTAVA ZAHTJEVA ZA NEFINANCIJSKU IMOVINU - ŽUPANIJI</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DO 5. U MJESECU</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4.</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IZRADA I SLANJE JOPPD OBRASCA – POREZNA UPRAVA</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 xml:space="preserve">U ROKU 24 SATA OD ISPLATE </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5.</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ZAPISNIK O INVENTURI ZA PROŠLU GODINU - RAVNATELJICI</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DO 22. SIJEČNJA</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6.</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PREDAJA GODIŠNJEG FINANCIJSKOG IZVJEŠTAJA ZA PROŠLU GODINU:</w:t>
            </w:r>
          </w:p>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 FINI</w:t>
            </w:r>
          </w:p>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 ŽUPANIJI</w:t>
            </w:r>
          </w:p>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 MINISTARSTVU ZA DEMOGRAFIJU,OBITELJ, MLADE I SOCIJALNU POLITIKU</w:t>
            </w:r>
          </w:p>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 DRŽAVNOM UREDU ZA REVIZIJU</w:t>
            </w:r>
          </w:p>
        </w:tc>
        <w:tc>
          <w:tcPr>
            <w:tcW w:w="1667" w:type="dxa"/>
          </w:tcPr>
          <w:p w:rsidR="000D1714" w:rsidRPr="00763071" w:rsidRDefault="000D1714" w:rsidP="00763071">
            <w:pPr>
              <w:pStyle w:val="Naslov2"/>
              <w:spacing w:line="360" w:lineRule="auto"/>
              <w:outlineLvl w:val="1"/>
              <w:rPr>
                <w:color w:val="auto"/>
                <w:sz w:val="24"/>
                <w:szCs w:val="24"/>
              </w:rPr>
            </w:pPr>
          </w:p>
          <w:p w:rsidR="000D1714" w:rsidRPr="00763071" w:rsidRDefault="000D1714" w:rsidP="00763071">
            <w:pPr>
              <w:pStyle w:val="Naslov2"/>
              <w:spacing w:line="360" w:lineRule="auto"/>
              <w:outlineLvl w:val="1"/>
              <w:rPr>
                <w:color w:val="auto"/>
                <w:sz w:val="24"/>
                <w:szCs w:val="24"/>
              </w:rPr>
            </w:pPr>
          </w:p>
          <w:p w:rsidR="000D1714" w:rsidRPr="00763071" w:rsidRDefault="000D1714" w:rsidP="00763071">
            <w:pPr>
              <w:pStyle w:val="Naslov2"/>
              <w:spacing w:line="360" w:lineRule="auto"/>
              <w:outlineLvl w:val="1"/>
              <w:rPr>
                <w:color w:val="auto"/>
                <w:sz w:val="24"/>
                <w:szCs w:val="24"/>
              </w:rPr>
            </w:pPr>
            <w:r w:rsidRPr="00763071">
              <w:rPr>
                <w:color w:val="auto"/>
                <w:sz w:val="24"/>
                <w:szCs w:val="24"/>
              </w:rPr>
              <w:t>31. SIJEČANJ</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7.</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OBJAVA GODIŠNJEG FINANCIJSKOG IZVJEŠTAJA NA WEB STRANICI</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8 DANA OD DANA PREDAJE</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8.</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PREDAJA IZJAVE O FISKALNOJ ODGOVORNOSTI – ŽUPANIJI</w:t>
            </w:r>
          </w:p>
          <w:p w:rsidR="000D1714" w:rsidRPr="00763071" w:rsidRDefault="000D1714" w:rsidP="00763071">
            <w:pPr>
              <w:spacing w:line="360" w:lineRule="auto"/>
            </w:pP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28. VALJAČE</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9.</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IZRADA STATISTIČKOG IZVJEŠTAJA ZA JAVNU NABAVU – DRŽAVNI URED ZA JAVNU NABAVU</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31. OŽUJAK</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10.</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PREDAJA FINANCIJSKOG IZVJEŠTAJA ZA I-III - FINA</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10. TRAVANJ</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lastRenderedPageBreak/>
              <w:t>11.</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PREDAJA POLUGODIŠNJEG FINANCIJSKOG IZVJEŠTAJA - FINA</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10. SRPANJ</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12.</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PREDAJA FINANCIJSKOG IZVJEŠTAJA ZA I-IX - FINA</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10. LISTOPAD</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13.</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SLANJE POZIVA ZA JEDNOSTAVNU NABAVU ZA GODIŠNJE KOLIČINE - PONUĐAČIMA</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30. STUDENI</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14.</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PRIJAVE I ODJAVE RADNIKA - HZMO</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NAJMANJE 24 SATA PRIJE PROMJENE</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15.</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 xml:space="preserve">IZRADA FINANCIJSKOG PLANA ZA IDUĆU GODINU I PROJEKCIJA ZA NAREDNE 2 GODINE – ŽUPANIJI              </w:t>
            </w:r>
          </w:p>
          <w:p w:rsidR="000D1714" w:rsidRPr="00763071" w:rsidRDefault="000D1714" w:rsidP="00763071">
            <w:pPr>
              <w:pStyle w:val="Naslov2"/>
              <w:spacing w:line="360" w:lineRule="auto"/>
              <w:ind w:left="3510"/>
              <w:outlineLvl w:val="1"/>
              <w:rPr>
                <w:i/>
                <w:color w:val="auto"/>
                <w:sz w:val="24"/>
                <w:szCs w:val="24"/>
              </w:rPr>
            </w:pPr>
            <w:r w:rsidRPr="00763071">
              <w:rPr>
                <w:i/>
                <w:color w:val="auto"/>
                <w:sz w:val="24"/>
                <w:szCs w:val="24"/>
              </w:rPr>
              <w:t xml:space="preserve">-UPRAVNOM VIJEĆU                                    </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SUKLADNO UPUTI (OKO 15.10.)</w:t>
            </w:r>
          </w:p>
          <w:p w:rsidR="000D1714" w:rsidRPr="00763071" w:rsidRDefault="000D1714" w:rsidP="00763071">
            <w:pPr>
              <w:spacing w:line="360" w:lineRule="auto"/>
              <w:rPr>
                <w:rFonts w:asciiTheme="majorHAnsi" w:hAnsiTheme="majorHAnsi"/>
                <w:b/>
              </w:rPr>
            </w:pP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 xml:space="preserve">16. </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IZMJENE I DOPUNE FINANCIJSKOG PLANA ZA TEKUĆU GODINU  - ŽUPANIJI</w:t>
            </w:r>
          </w:p>
          <w:p w:rsidR="000D1714" w:rsidRPr="00763071" w:rsidRDefault="000D1714" w:rsidP="00763071">
            <w:pPr>
              <w:spacing w:line="360" w:lineRule="auto"/>
            </w:pPr>
          </w:p>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 xml:space="preserve">                 -UPRAVNOM VIJEĆU                                                                                              </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 xml:space="preserve">PRIJE DONOŠENJA ŽUPANIJSKOG REBLANSA    </w:t>
            </w:r>
          </w:p>
          <w:p w:rsidR="000D1714" w:rsidRPr="00763071" w:rsidRDefault="000D1714" w:rsidP="00763071">
            <w:pPr>
              <w:pStyle w:val="Naslov2"/>
              <w:spacing w:line="360" w:lineRule="auto"/>
              <w:outlineLvl w:val="1"/>
              <w:rPr>
                <w:color w:val="auto"/>
                <w:sz w:val="24"/>
                <w:szCs w:val="24"/>
              </w:rPr>
            </w:pP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17.</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IZRADA PLANA NABAVE ZA IDUĆU GODINU  U EOJN-u</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U ROKU 30 DANA OD USVAJANJA FIN. PLANA</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18.</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IZMJENE I DOPUNE PLANA NABAVE TOKOM GODINE U EOJN-U</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U ROKU 8 DANA OD IZMJENA</w:t>
            </w:r>
          </w:p>
        </w:tc>
      </w:tr>
      <w:tr w:rsidR="000D1714" w:rsidRPr="00763071" w:rsidTr="001014FB">
        <w:tc>
          <w:tcPr>
            <w:tcW w:w="675"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lastRenderedPageBreak/>
              <w:t>19.</w:t>
            </w:r>
          </w:p>
        </w:tc>
        <w:tc>
          <w:tcPr>
            <w:tcW w:w="6946" w:type="dxa"/>
          </w:tcPr>
          <w:p w:rsidR="000D1714" w:rsidRPr="00763071" w:rsidRDefault="000D1714" w:rsidP="00763071">
            <w:pPr>
              <w:pStyle w:val="Naslov2"/>
              <w:spacing w:line="360" w:lineRule="auto"/>
              <w:outlineLvl w:val="1"/>
              <w:rPr>
                <w:i/>
                <w:color w:val="auto"/>
                <w:sz w:val="24"/>
                <w:szCs w:val="24"/>
              </w:rPr>
            </w:pPr>
            <w:r w:rsidRPr="00763071">
              <w:rPr>
                <w:i/>
                <w:color w:val="auto"/>
                <w:sz w:val="24"/>
                <w:szCs w:val="24"/>
              </w:rPr>
              <w:t>REGISTAR UGOVORA I AŽURIRANJE U EOJN-U</w:t>
            </w:r>
          </w:p>
        </w:tc>
        <w:tc>
          <w:tcPr>
            <w:tcW w:w="1667" w:type="dxa"/>
          </w:tcPr>
          <w:p w:rsidR="000D1714" w:rsidRPr="00763071" w:rsidRDefault="000D1714" w:rsidP="00763071">
            <w:pPr>
              <w:pStyle w:val="Naslov2"/>
              <w:spacing w:line="360" w:lineRule="auto"/>
              <w:outlineLvl w:val="1"/>
              <w:rPr>
                <w:color w:val="auto"/>
                <w:sz w:val="24"/>
                <w:szCs w:val="24"/>
              </w:rPr>
            </w:pPr>
            <w:r w:rsidRPr="00763071">
              <w:rPr>
                <w:color w:val="auto"/>
                <w:sz w:val="24"/>
                <w:szCs w:val="24"/>
              </w:rPr>
              <w:t>U ROKU 30 DANA OD SKLAPANJA PRVOG UGOVRA, NAJMANJE 2X GODIŠNJE</w:t>
            </w:r>
          </w:p>
        </w:tc>
      </w:tr>
    </w:tbl>
    <w:p w:rsidR="000D1714" w:rsidRPr="00763071" w:rsidRDefault="000D1714" w:rsidP="00763071">
      <w:pPr>
        <w:spacing w:line="360" w:lineRule="auto"/>
        <w:jc w:val="both"/>
      </w:pPr>
    </w:p>
    <w:p w:rsidR="000D1714" w:rsidRPr="00763071" w:rsidRDefault="000D1714" w:rsidP="00763071">
      <w:pPr>
        <w:spacing w:line="360" w:lineRule="auto"/>
        <w:ind w:firstLine="708"/>
        <w:jc w:val="both"/>
      </w:pPr>
      <w:r w:rsidRPr="00763071">
        <w:t>Kako bi svi financijski, statistički i ostali izvještaji mogli biti dostavljeni u propisanim zakonskim rokovima potrebno je ažurno provoditi sva knjiženja i evidencije u poslovnim i računovodstvenim knjigama.</w:t>
      </w:r>
    </w:p>
    <w:p w:rsidR="000D1714" w:rsidRPr="00763071" w:rsidRDefault="000D1714" w:rsidP="00763071">
      <w:pPr>
        <w:spacing w:line="360" w:lineRule="auto"/>
        <w:jc w:val="both"/>
      </w:pPr>
    </w:p>
    <w:p w:rsidR="000D1714" w:rsidRPr="00763071" w:rsidRDefault="000D1714" w:rsidP="00763071">
      <w:pPr>
        <w:spacing w:line="360" w:lineRule="auto"/>
        <w:jc w:val="both"/>
      </w:pPr>
      <w:r w:rsidRPr="00763071">
        <w:tab/>
      </w:r>
    </w:p>
    <w:p w:rsidR="000D1714" w:rsidRPr="00763071" w:rsidRDefault="000D1714" w:rsidP="00763071">
      <w:pPr>
        <w:spacing w:line="360" w:lineRule="auto"/>
        <w:jc w:val="both"/>
      </w:pPr>
      <w:r w:rsidRPr="00763071">
        <w:tab/>
        <w:t>Iz svega navedenog proizlazi, da je za ostvarenje planova i programa potrebna iznimno visoka međusobna suradnja svih radnika iz svih odjela i odsjeka kako bi, prije svega, korisnik bio zadovoljan, a plan i program realizirani.</w:t>
      </w:r>
    </w:p>
    <w:p w:rsidR="000D1714" w:rsidRDefault="000D1714" w:rsidP="000D1714">
      <w:pPr>
        <w:jc w:val="both"/>
        <w:rPr>
          <w:sz w:val="28"/>
          <w:szCs w:val="28"/>
        </w:rPr>
      </w:pPr>
    </w:p>
    <w:p w:rsidR="000D1714" w:rsidRDefault="000D1714" w:rsidP="000D1714">
      <w:pPr>
        <w:jc w:val="both"/>
        <w:rPr>
          <w:sz w:val="28"/>
          <w:szCs w:val="28"/>
        </w:rPr>
      </w:pPr>
      <w:r>
        <w:rPr>
          <w:sz w:val="28"/>
          <w:szCs w:val="28"/>
        </w:rPr>
        <w:t xml:space="preserve">                                                                                     </w:t>
      </w:r>
    </w:p>
    <w:p w:rsidR="000D1714" w:rsidRDefault="000D1714" w:rsidP="000D1714">
      <w:pPr>
        <w:jc w:val="both"/>
        <w:rPr>
          <w:sz w:val="28"/>
          <w:szCs w:val="28"/>
        </w:rPr>
      </w:pPr>
      <w:r>
        <w:rPr>
          <w:sz w:val="28"/>
          <w:szCs w:val="28"/>
        </w:rPr>
        <w:t xml:space="preserve">                                                                                             </w:t>
      </w:r>
    </w:p>
    <w:p w:rsidR="000D1714" w:rsidRDefault="000D1714" w:rsidP="000D1714"/>
    <w:p w:rsidR="000D1714" w:rsidRDefault="000D1714" w:rsidP="000D1714">
      <w:pPr>
        <w:jc w:val="both"/>
        <w:rPr>
          <w:b/>
        </w:rPr>
      </w:pPr>
    </w:p>
    <w:p w:rsidR="00F164D5" w:rsidRDefault="00F164D5" w:rsidP="00443626">
      <w:pPr>
        <w:spacing w:line="360" w:lineRule="auto"/>
        <w:jc w:val="both"/>
      </w:pPr>
    </w:p>
    <w:p w:rsidR="00F164D5" w:rsidRDefault="00D72AC1" w:rsidP="00D72AC1">
      <w:pPr>
        <w:pStyle w:val="Naslov1"/>
      </w:pPr>
      <w:bookmarkStart w:id="4" w:name="_Toc57199548"/>
      <w:r>
        <w:t xml:space="preserve">3. </w:t>
      </w:r>
      <w:r w:rsidR="00F164D5" w:rsidRPr="0027652B">
        <w:t>Odjel njege i brige o zdravlju</w:t>
      </w:r>
      <w:bookmarkEnd w:id="4"/>
    </w:p>
    <w:p w:rsidR="002C16E9" w:rsidRDefault="002C16E9" w:rsidP="002C16E9"/>
    <w:p w:rsidR="002C16E9" w:rsidRDefault="002C16E9" w:rsidP="00D72AC1">
      <w:pPr>
        <w:pStyle w:val="Naslov2"/>
        <w:numPr>
          <w:ilvl w:val="1"/>
          <w:numId w:val="1"/>
        </w:numPr>
      </w:pPr>
      <w:bookmarkStart w:id="5" w:name="_Toc57199549"/>
      <w:r>
        <w:t>Njega i briga o zdravlju</w:t>
      </w:r>
      <w:bookmarkEnd w:id="5"/>
    </w:p>
    <w:p w:rsidR="00FD7002" w:rsidRPr="00FD7002" w:rsidRDefault="00FD7002" w:rsidP="00FD7002"/>
    <w:p w:rsidR="00FD7002" w:rsidRDefault="00FD7002" w:rsidP="007C088E">
      <w:pPr>
        <w:spacing w:line="360" w:lineRule="auto"/>
        <w:jc w:val="both"/>
      </w:pPr>
      <w:r w:rsidRPr="00EA74F6">
        <w:t xml:space="preserve">Svim korisnicima Doma osigurati visoko kvalitetnu zdravstvenu zaštitu i zdravstvenu njegu. Medicinske sestre će raditi prema etičkim načelima i raditi će svoj posao profesionalno i odgovorno. Pružanje usluge zdravstvene skrbi organizirat će se svakodnevno u dnevnim i noćnim smjenama. </w:t>
      </w:r>
    </w:p>
    <w:p w:rsidR="003D2BC3" w:rsidRPr="00EA74F6" w:rsidRDefault="003D2BC3" w:rsidP="007C088E">
      <w:pPr>
        <w:spacing w:line="360" w:lineRule="auto"/>
        <w:jc w:val="both"/>
        <w:rPr>
          <w:rFonts w:eastAsia="Calibri"/>
        </w:rPr>
      </w:pPr>
    </w:p>
    <w:p w:rsidR="00FD7002" w:rsidRPr="00EA74F6" w:rsidRDefault="00FD7002" w:rsidP="00FD7002">
      <w:pPr>
        <w:tabs>
          <w:tab w:val="left" w:pos="6690"/>
        </w:tabs>
        <w:spacing w:line="360" w:lineRule="auto"/>
        <w:jc w:val="both"/>
        <w:rPr>
          <w:rFonts w:eastAsia="Calibri"/>
        </w:rPr>
      </w:pPr>
      <w:r w:rsidRPr="00EA74F6">
        <w:rPr>
          <w:rFonts w:eastAsia="Calibri"/>
        </w:rPr>
        <w:t>Korisnici imaju pravo i mogućnost izbora usluga: obroka hrane, vrste dijetalne prehrane i  rekreacije koje se upisuju u plan skrbi.</w:t>
      </w:r>
    </w:p>
    <w:p w:rsidR="00FD7002" w:rsidRDefault="00FD7002" w:rsidP="00FD7002">
      <w:pPr>
        <w:tabs>
          <w:tab w:val="left" w:pos="6690"/>
        </w:tabs>
        <w:spacing w:line="360" w:lineRule="auto"/>
        <w:jc w:val="both"/>
        <w:rPr>
          <w:rFonts w:eastAsia="Calibri"/>
        </w:rPr>
      </w:pPr>
      <w:r w:rsidRPr="00EA74F6">
        <w:rPr>
          <w:rFonts w:eastAsia="Calibri"/>
        </w:rPr>
        <w:lastRenderedPageBreak/>
        <w:t>Svakom korisniku će se omogućiti medicinska pomagalo jer ono služi za kvalitetniji nastavak života i pružanja adekvatne njege do oporavka odnosno okončanja bolesnog stanja osobe.</w:t>
      </w:r>
    </w:p>
    <w:p w:rsidR="003D2BC3" w:rsidRPr="00EA74F6" w:rsidRDefault="003D2BC3" w:rsidP="00FD7002">
      <w:pPr>
        <w:tabs>
          <w:tab w:val="left" w:pos="6690"/>
        </w:tabs>
        <w:spacing w:line="360" w:lineRule="auto"/>
        <w:jc w:val="both"/>
        <w:rPr>
          <w:rFonts w:eastAsia="Calibri"/>
        </w:rPr>
      </w:pPr>
    </w:p>
    <w:p w:rsidR="00FD7002" w:rsidRPr="00EA74F6" w:rsidRDefault="00FD7002" w:rsidP="00FD7002">
      <w:pPr>
        <w:tabs>
          <w:tab w:val="left" w:pos="6690"/>
        </w:tabs>
        <w:spacing w:line="360" w:lineRule="auto"/>
        <w:jc w:val="both"/>
        <w:rPr>
          <w:rFonts w:eastAsia="Calibri"/>
        </w:rPr>
      </w:pPr>
      <w:r w:rsidRPr="00EA74F6">
        <w:rPr>
          <w:rFonts w:eastAsia="Calibri"/>
        </w:rPr>
        <w:t>Svaki korisnik će kontinuirano primati odgovarajuću njegu do kraja svog život</w:t>
      </w:r>
      <w:r w:rsidR="00961DDB">
        <w:rPr>
          <w:rFonts w:eastAsia="Calibri"/>
        </w:rPr>
        <w:t>a uvažavajući</w:t>
      </w:r>
      <w:r w:rsidRPr="00EA74F6">
        <w:rPr>
          <w:rFonts w:eastAsia="Calibri"/>
        </w:rPr>
        <w:t xml:space="preserve"> fizičke, emocionalne, socijalne i duhovne potrebe, uvažavajući njegov dignitet i autonomiju. </w:t>
      </w:r>
    </w:p>
    <w:p w:rsidR="00FD7002" w:rsidRPr="00EA74F6" w:rsidRDefault="00FD7002" w:rsidP="00FD7002">
      <w:pPr>
        <w:tabs>
          <w:tab w:val="left" w:pos="6690"/>
        </w:tabs>
        <w:spacing w:after="200" w:line="360" w:lineRule="auto"/>
        <w:jc w:val="both"/>
        <w:rPr>
          <w:rFonts w:eastAsia="Calibri"/>
        </w:rPr>
      </w:pPr>
      <w:r w:rsidRPr="00EA74F6">
        <w:rPr>
          <w:rFonts w:eastAsia="Calibri"/>
        </w:rPr>
        <w:t>Glavni i odgovorni nosioci zdravstvene njege su medicinske sestre i njegovateljice.</w:t>
      </w:r>
    </w:p>
    <w:p w:rsidR="00FD7002" w:rsidRPr="00EA74F6" w:rsidRDefault="00FD7002" w:rsidP="00FD7002">
      <w:pPr>
        <w:tabs>
          <w:tab w:val="left" w:pos="6690"/>
        </w:tabs>
        <w:spacing w:after="200" w:line="360" w:lineRule="auto"/>
        <w:jc w:val="both"/>
        <w:rPr>
          <w:rFonts w:eastAsia="Calibri"/>
        </w:rPr>
      </w:pPr>
      <w:r w:rsidRPr="00EA74F6">
        <w:rPr>
          <w:rFonts w:eastAsia="Calibri"/>
        </w:rPr>
        <w:t>Rad u službi je organiziran u smjenama tako da je u svakoj smjeni obavezno prisutna jedna sestra i najmanje dvije njegovateljice osim u noćnoj smjeni kada je potrebna jedna njegovateljica.</w:t>
      </w:r>
    </w:p>
    <w:p w:rsidR="00FD7002" w:rsidRDefault="00FD7002" w:rsidP="00FD7002">
      <w:pPr>
        <w:spacing w:line="360" w:lineRule="auto"/>
        <w:jc w:val="both"/>
        <w:rPr>
          <w:rFonts w:eastAsia="Calibri"/>
        </w:rPr>
      </w:pPr>
      <w:r w:rsidRPr="00EA74F6">
        <w:rPr>
          <w:rFonts w:eastAsia="Calibri"/>
        </w:rPr>
        <w:t>Zbog epidemije COVID – 19 virusa svaki radnik će se pridržavati preporučenih mjera i uputa danih od strane HZJZ – a i Ministarstva rada, mirovinskog sustava, obitelji i socijalne politike u svrhu prevencije i očuvanja zdravlja korisnika.</w:t>
      </w:r>
    </w:p>
    <w:p w:rsidR="003D2BC3" w:rsidRPr="00EA74F6" w:rsidRDefault="003D2BC3" w:rsidP="00FD7002">
      <w:pPr>
        <w:spacing w:line="360" w:lineRule="auto"/>
        <w:jc w:val="both"/>
        <w:rPr>
          <w:rFonts w:eastAsia="Calibri"/>
        </w:rPr>
      </w:pPr>
    </w:p>
    <w:p w:rsidR="00FD7002" w:rsidRPr="00EA74F6" w:rsidRDefault="00FD7002" w:rsidP="00FD7002">
      <w:pPr>
        <w:spacing w:line="360" w:lineRule="auto"/>
        <w:jc w:val="both"/>
        <w:rPr>
          <w:rFonts w:eastAsia="Calibri"/>
        </w:rPr>
        <w:sectPr w:rsidR="00FD7002" w:rsidRPr="00EA74F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r w:rsidRPr="00EA74F6">
        <w:rPr>
          <w:rFonts w:eastAsia="Calibri"/>
        </w:rPr>
        <w:t>Zdravstvena zaštita korisnika Doma provodit će se u suradnji sa liječnikom primarne zdravstvene zaštite, medicinskih sestra, njegovateljica i fizioterapeuta. Planira se sa liječnikom primarne zdravstvene zaštite pisanje doznaka za pomagala kod inkontinencije.</w:t>
      </w:r>
    </w:p>
    <w:p w:rsidR="00FD7002" w:rsidRDefault="00FD7002" w:rsidP="00FD7002"/>
    <w:tbl>
      <w:tblPr>
        <w:tblStyle w:val="Reetkatablice"/>
        <w:tblW w:w="0" w:type="auto"/>
        <w:tblLook w:val="04A0" w:firstRow="1" w:lastRow="0" w:firstColumn="1" w:lastColumn="0" w:noHBand="0" w:noVBand="1"/>
      </w:tblPr>
      <w:tblGrid>
        <w:gridCol w:w="2242"/>
        <w:gridCol w:w="2261"/>
        <w:gridCol w:w="2248"/>
        <w:gridCol w:w="2311"/>
      </w:tblGrid>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center"/>
              <w:rPr>
                <w:b/>
                <w:bCs/>
              </w:rPr>
            </w:pPr>
            <w:r>
              <w:rPr>
                <w:b/>
                <w:bCs/>
              </w:rPr>
              <w:t>POSTUPAK</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center"/>
              <w:rPr>
                <w:b/>
                <w:bCs/>
              </w:rPr>
            </w:pPr>
            <w:r>
              <w:rPr>
                <w:b/>
                <w:bCs/>
              </w:rPr>
              <w:t>VREMENSKI PERIOD</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center"/>
              <w:rPr>
                <w:b/>
                <w:bCs/>
              </w:rPr>
            </w:pPr>
            <w:r>
              <w:rPr>
                <w:b/>
                <w:bCs/>
              </w:rPr>
              <w:t>IZVRŠITELJ</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center"/>
              <w:rPr>
                <w:b/>
                <w:bCs/>
              </w:rPr>
            </w:pPr>
            <w:r w:rsidRPr="009B57B7">
              <w:rPr>
                <w:b/>
                <w:bCs/>
              </w:rPr>
              <w:t>METODE</w:t>
            </w:r>
          </w:p>
        </w:tc>
      </w:tr>
      <w:tr w:rsidR="00FD7002" w:rsidTr="001014FB">
        <w:tc>
          <w:tcPr>
            <w:tcW w:w="12950" w:type="dxa"/>
            <w:gridSpan w:val="4"/>
          </w:tcPr>
          <w:p w:rsidR="00FD7002" w:rsidRDefault="00FD7002" w:rsidP="001014FB">
            <w:r>
              <w:rPr>
                <w:b/>
              </w:rPr>
              <w:t xml:space="preserve">BRIGA O </w:t>
            </w:r>
            <w:r w:rsidRPr="00F130CE">
              <w:rPr>
                <w:b/>
              </w:rPr>
              <w:t>KORISNIK</w:t>
            </w:r>
            <w:r>
              <w:rPr>
                <w:b/>
              </w:rPr>
              <w:t>U</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Pomoć kod oblačenja,</w:t>
            </w:r>
          </w:p>
          <w:p w:rsidR="00FD7002" w:rsidRPr="009B57B7" w:rsidRDefault="00FD7002" w:rsidP="001014FB">
            <w:pPr>
              <w:autoSpaceDE w:val="0"/>
              <w:autoSpaceDN w:val="0"/>
              <w:adjustRightInd w:val="0"/>
            </w:pPr>
            <w:r w:rsidRPr="009B57B7">
              <w:t>svlačenja, kod ustajanja i</w:t>
            </w:r>
          </w:p>
          <w:p w:rsidR="00FD7002" w:rsidRPr="009B57B7" w:rsidRDefault="00FD7002" w:rsidP="001014FB">
            <w:pPr>
              <w:autoSpaceDE w:val="0"/>
              <w:autoSpaceDN w:val="0"/>
              <w:adjustRightInd w:val="0"/>
              <w:jc w:val="both"/>
              <w:rPr>
                <w:b/>
                <w:bCs/>
              </w:rPr>
            </w:pPr>
            <w:r w:rsidRPr="009B57B7">
              <w:t>premještanja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svakodnevno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Medicinske sestre</w:t>
            </w:r>
          </w:p>
          <w:p w:rsidR="00FD7002" w:rsidRPr="009B57B7" w:rsidRDefault="00FD7002" w:rsidP="001014FB">
            <w:pPr>
              <w:autoSpaceDE w:val="0"/>
              <w:autoSpaceDN w:val="0"/>
              <w:adjustRightInd w:val="0"/>
            </w:pPr>
            <w:r w:rsidRPr="009B57B7">
              <w:t>njegovateljice i</w:t>
            </w:r>
          </w:p>
          <w:p w:rsidR="00FD7002" w:rsidRPr="009B57B7" w:rsidRDefault="00FD7002" w:rsidP="001014FB">
            <w:pPr>
              <w:autoSpaceDE w:val="0"/>
              <w:autoSpaceDN w:val="0"/>
              <w:adjustRightInd w:val="0"/>
              <w:jc w:val="both"/>
              <w:rPr>
                <w:b/>
                <w:bCs/>
              </w:rPr>
            </w:pP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-osigurati dovoljnu količinu osobnog</w:t>
            </w:r>
          </w:p>
          <w:p w:rsidR="00FD7002" w:rsidRPr="009B57B7" w:rsidRDefault="00FD7002" w:rsidP="001014FB">
            <w:pPr>
              <w:autoSpaceDE w:val="0"/>
              <w:autoSpaceDN w:val="0"/>
              <w:adjustRightInd w:val="0"/>
            </w:pPr>
            <w:r w:rsidRPr="009B57B7">
              <w:t>rublja</w:t>
            </w:r>
          </w:p>
          <w:p w:rsidR="00FD7002" w:rsidRPr="009B57B7" w:rsidRDefault="00FD7002" w:rsidP="001014FB">
            <w:pPr>
              <w:autoSpaceDE w:val="0"/>
              <w:autoSpaceDN w:val="0"/>
              <w:adjustRightInd w:val="0"/>
            </w:pP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Pomoć kod održavanja čistoće i urednosti tijela , preventivna</w:t>
            </w:r>
          </w:p>
          <w:p w:rsidR="00FD7002" w:rsidRPr="009B57B7" w:rsidRDefault="00FD7002" w:rsidP="001014FB">
            <w:pPr>
              <w:autoSpaceDE w:val="0"/>
              <w:autoSpaceDN w:val="0"/>
              <w:adjustRightInd w:val="0"/>
              <w:jc w:val="both"/>
              <w:rPr>
                <w:b/>
                <w:bCs/>
              </w:rPr>
            </w:pPr>
            <w:r w:rsidRPr="009B57B7">
              <w:t>njega i zaštita kože</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t>Svakodnevno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rsidRPr="009B57B7">
              <w:t>Med.</w:t>
            </w:r>
            <w:r w:rsidR="00961DDB">
              <w:t xml:space="preserve"> </w:t>
            </w:r>
            <w:r w:rsidRPr="009B57B7">
              <w:t>sestre, njegovateljice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-osigurati dovoljnu količinu medicinske</w:t>
            </w:r>
          </w:p>
          <w:p w:rsidR="00FD7002" w:rsidRPr="009B57B7" w:rsidRDefault="00FD7002" w:rsidP="001014FB">
            <w:pPr>
              <w:autoSpaceDE w:val="0"/>
              <w:autoSpaceDN w:val="0"/>
              <w:adjustRightInd w:val="0"/>
            </w:pPr>
            <w:r w:rsidRPr="009B57B7">
              <w:t>kozmetike i ostalih preparata za njegu i zaštitu kože.</w:t>
            </w:r>
          </w:p>
          <w:p w:rsidR="00FD7002" w:rsidRPr="009B57B7" w:rsidRDefault="00FD7002" w:rsidP="001014FB">
            <w:pPr>
              <w:autoSpaceDE w:val="0"/>
              <w:autoSpaceDN w:val="0"/>
              <w:adjustRightInd w:val="0"/>
            </w:pPr>
            <w:r w:rsidRPr="009B57B7">
              <w:t>-edukacija i savjetovanje.</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Pomoć kod održavanja osobne higijene i zadovoljavanja osnovnih potreba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Svakodnevno</w:t>
            </w:r>
            <w:r>
              <w:t xml:space="preserve"> </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t xml:space="preserve">Medicinske </w:t>
            </w:r>
            <w:r w:rsidRPr="009B57B7">
              <w:t>sestre, njegovateljice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 xml:space="preserve">-provođenje njege po </w:t>
            </w:r>
            <w:proofErr w:type="spellStart"/>
            <w:r w:rsidRPr="009B57B7">
              <w:t>individalnom</w:t>
            </w:r>
            <w:proofErr w:type="spellEnd"/>
            <w:r w:rsidRPr="009B57B7">
              <w:t xml:space="preserve"> planu</w:t>
            </w:r>
          </w:p>
          <w:p w:rsidR="00FD7002" w:rsidRPr="009B57B7" w:rsidRDefault="00FD7002" w:rsidP="001014FB">
            <w:pPr>
              <w:autoSpaceDE w:val="0"/>
              <w:autoSpaceDN w:val="0"/>
              <w:adjustRightInd w:val="0"/>
            </w:pPr>
            <w:r w:rsidRPr="009B57B7">
              <w:t>( njega , kupanje i presvlačenje).</w:t>
            </w:r>
          </w:p>
          <w:p w:rsidR="00FD7002" w:rsidRPr="009B57B7" w:rsidRDefault="00FD7002" w:rsidP="001014FB">
            <w:pPr>
              <w:autoSpaceDE w:val="0"/>
              <w:autoSpaceDN w:val="0"/>
              <w:adjustRightInd w:val="0"/>
            </w:pPr>
            <w:r w:rsidRPr="009B57B7">
              <w:t xml:space="preserve">-osigurati dovoljan unos hrane i tekućine </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Pomoć kod uzimanja hrane i tekućine</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Svakodnevno u vrijeme obroka i 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t>Njegovateljice,</w:t>
            </w:r>
            <w:r w:rsidR="00961DDB">
              <w:t xml:space="preserve"> </w:t>
            </w:r>
            <w:r w:rsidRPr="009B57B7">
              <w:t>medicinske sestre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-prilagoditi prehranu zdravstvenom stanju</w:t>
            </w:r>
          </w:p>
          <w:p w:rsidR="00FD7002" w:rsidRPr="009B57B7" w:rsidRDefault="00FD7002" w:rsidP="001014FB">
            <w:pPr>
              <w:autoSpaceDE w:val="0"/>
              <w:autoSpaceDN w:val="0"/>
              <w:adjustRightInd w:val="0"/>
            </w:pPr>
            <w:r w:rsidRPr="009B57B7">
              <w:t xml:space="preserve">- osigurati dovoljnu količinu hrane i tekućine </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Pomoć pri obavljanju fizioloških potreba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Svakodnevno i po</w:t>
            </w:r>
          </w:p>
          <w:p w:rsidR="00FD7002" w:rsidRPr="009B57B7" w:rsidRDefault="00FD7002" w:rsidP="001014FB">
            <w:pPr>
              <w:autoSpaceDE w:val="0"/>
              <w:autoSpaceDN w:val="0"/>
              <w:adjustRightInd w:val="0"/>
              <w:rPr>
                <w:b/>
                <w:bCs/>
              </w:rPr>
            </w:pPr>
            <w:r w:rsidRPr="009B57B7">
              <w:t>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rsidRPr="009B57B7">
              <w:t>Njegovateljice, med.</w:t>
            </w:r>
            <w:r w:rsidR="00961DDB">
              <w:t xml:space="preserve"> </w:t>
            </w:r>
            <w:r w:rsidRPr="009B57B7">
              <w:t>sestre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-kontrola i evidencija unesene i izlučene tekućine</w:t>
            </w:r>
          </w:p>
          <w:p w:rsidR="00FD7002" w:rsidRPr="009B57B7" w:rsidRDefault="00FD7002" w:rsidP="001014FB">
            <w:pPr>
              <w:autoSpaceDE w:val="0"/>
              <w:autoSpaceDN w:val="0"/>
              <w:adjustRightInd w:val="0"/>
            </w:pPr>
            <w:r w:rsidRPr="009B57B7">
              <w:t>-kontrola redovite i pravilne prehrane</w:t>
            </w:r>
          </w:p>
          <w:p w:rsidR="00FD7002" w:rsidRPr="009B57B7" w:rsidRDefault="00FD7002" w:rsidP="001014FB">
            <w:pPr>
              <w:autoSpaceDE w:val="0"/>
              <w:autoSpaceDN w:val="0"/>
              <w:adjustRightInd w:val="0"/>
            </w:pPr>
            <w:r w:rsidRPr="009B57B7">
              <w:t>-redovita promjena pelena i uložaka.</w:t>
            </w:r>
          </w:p>
          <w:p w:rsidR="00FD7002" w:rsidRPr="009B57B7" w:rsidRDefault="00FD7002" w:rsidP="001014FB">
            <w:pPr>
              <w:autoSpaceDE w:val="0"/>
              <w:autoSpaceDN w:val="0"/>
              <w:adjustRightInd w:val="0"/>
            </w:pPr>
            <w:r w:rsidRPr="009B57B7">
              <w:t>-osigurati dovoljnu količinu sredstava za regulaciju stolice.</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tcPr>
          <w:p w:rsidR="00FD7002" w:rsidRPr="003B6444" w:rsidRDefault="00FD7002" w:rsidP="001014FB">
            <w:pPr>
              <w:autoSpaceDE w:val="0"/>
              <w:autoSpaceDN w:val="0"/>
              <w:adjustRightInd w:val="0"/>
            </w:pPr>
            <w:r w:rsidRPr="009B57B7">
              <w:t>Prehrana teško bolesnih i umirućih</w:t>
            </w:r>
            <w:r>
              <w:t xml:space="preserve"> k</w:t>
            </w:r>
            <w:r w:rsidRPr="009B57B7">
              <w:t>orisnika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Po potrebi, svakodnevno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t xml:space="preserve">Medicinske </w:t>
            </w:r>
            <w:r w:rsidRPr="009B57B7">
              <w:t>sestre, njegovateljica</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jc w:val="both"/>
            </w:pPr>
            <w:r w:rsidRPr="009B57B7">
              <w:t>-prilagoditi prehranu</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Njega inkontinentnih korisnika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Svakodnevno</w:t>
            </w:r>
            <w:r>
              <w:t xml:space="preserve"> </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rsidRPr="009B57B7">
              <w:t>Njegovateljice, med.</w:t>
            </w:r>
            <w:r w:rsidR="00961DDB">
              <w:t xml:space="preserve"> </w:t>
            </w:r>
            <w:r w:rsidRPr="009B57B7">
              <w:t>sestre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-redovita promjena pelena i uložaka.</w:t>
            </w:r>
          </w:p>
          <w:p w:rsidR="00FD7002" w:rsidRPr="009B57B7" w:rsidRDefault="00FD7002" w:rsidP="001014FB">
            <w:pPr>
              <w:autoSpaceDE w:val="0"/>
              <w:autoSpaceDN w:val="0"/>
              <w:adjustRightInd w:val="0"/>
            </w:pPr>
            <w:r w:rsidRPr="009B57B7">
              <w:t>-promjena položaja</w:t>
            </w:r>
          </w:p>
          <w:p w:rsidR="00FD7002" w:rsidRPr="009B57B7" w:rsidRDefault="00FD7002" w:rsidP="001014FB">
            <w:pPr>
              <w:autoSpaceDE w:val="0"/>
              <w:autoSpaceDN w:val="0"/>
              <w:adjustRightInd w:val="0"/>
            </w:pPr>
            <w:r w:rsidRPr="009B57B7">
              <w:t>-redovita njega kože</w:t>
            </w:r>
          </w:p>
          <w:p w:rsidR="00FD7002" w:rsidRPr="009B57B7" w:rsidRDefault="00FD7002" w:rsidP="001014FB">
            <w:pPr>
              <w:autoSpaceDE w:val="0"/>
              <w:autoSpaceDN w:val="0"/>
              <w:adjustRightInd w:val="0"/>
            </w:pPr>
            <w:r w:rsidRPr="009B57B7">
              <w:t>-edukacija i savjetovanje</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Okretanje i promjena položaja nepokretnih korisnika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 xml:space="preserve">Po potrebi </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rsidRPr="009B57B7">
              <w:t>Med.</w:t>
            </w:r>
            <w:r w:rsidR="00961DDB">
              <w:t xml:space="preserve"> </w:t>
            </w:r>
            <w:r w:rsidRPr="009B57B7">
              <w:t>sestre, njegovateljice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 xml:space="preserve">-redovito okretanje i evidencija radi sprečavanja </w:t>
            </w:r>
            <w:proofErr w:type="spellStart"/>
            <w:r w:rsidRPr="009B57B7">
              <w:lastRenderedPageBreak/>
              <w:t>dekubitalnih</w:t>
            </w:r>
            <w:proofErr w:type="spellEnd"/>
            <w:r w:rsidRPr="009B57B7">
              <w:t xml:space="preserve"> rana i komplikacija</w:t>
            </w:r>
          </w:p>
          <w:p w:rsidR="00FD7002" w:rsidRPr="009B57B7" w:rsidRDefault="00FD7002" w:rsidP="001014FB">
            <w:pPr>
              <w:autoSpaceDE w:val="0"/>
              <w:autoSpaceDN w:val="0"/>
              <w:adjustRightInd w:val="0"/>
            </w:pPr>
            <w:r w:rsidRPr="009B57B7">
              <w:t xml:space="preserve">-koristiti </w:t>
            </w:r>
            <w:proofErr w:type="spellStart"/>
            <w:r w:rsidRPr="009B57B7">
              <w:t>antidekubitalne</w:t>
            </w:r>
            <w:proofErr w:type="spellEnd"/>
            <w:r w:rsidRPr="009B57B7">
              <w:t xml:space="preserve"> madrace </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lastRenderedPageBreak/>
              <w:t xml:space="preserve">Briga o korisnicima u </w:t>
            </w:r>
            <w:r>
              <w:t>umirućoj</w:t>
            </w:r>
            <w:r w:rsidRPr="009B57B7">
              <w:t xml:space="preserve"> fazi života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t xml:space="preserve">Po </w:t>
            </w:r>
            <w:r w:rsidRPr="009B57B7">
              <w:t>potrebi, svakodnevno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rsidRPr="009B57B7">
              <w:t>Med.</w:t>
            </w:r>
            <w:r w:rsidR="00961DDB">
              <w:t xml:space="preserve"> </w:t>
            </w:r>
            <w:r w:rsidRPr="009B57B7">
              <w:t>sestre, njegovateljice</w:t>
            </w:r>
            <w:r>
              <w:t>, liječnik</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jc w:val="both"/>
            </w:pPr>
            <w:r w:rsidRPr="009B57B7">
              <w:t>-prilagoditi zdravstvenu njegu</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jc w:val="both"/>
            </w:pPr>
            <w:r w:rsidRPr="009B57B7">
              <w:t>Briga o osobnim stvarima korisnika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t>S</w:t>
            </w:r>
            <w:r w:rsidRPr="009B57B7">
              <w:t>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rsidRPr="009B57B7">
              <w:t>Njegovateljice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jc w:val="both"/>
            </w:pPr>
            <w:r w:rsidRPr="009B57B7">
              <w:t>-osigurati dovoljno osobnog rublja, čistoću, obilježiti rublje</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tcPr>
          <w:p w:rsidR="00FD7002" w:rsidRPr="00F130CE" w:rsidRDefault="00FD7002" w:rsidP="001014FB">
            <w:pPr>
              <w:autoSpaceDE w:val="0"/>
              <w:autoSpaceDN w:val="0"/>
              <w:adjustRightInd w:val="0"/>
            </w:pPr>
            <w:r w:rsidRPr="009B57B7">
              <w:t>Briga za urednost i čistoću prostora i</w:t>
            </w:r>
            <w:r>
              <w:t xml:space="preserve"> </w:t>
            </w:r>
            <w:r w:rsidRPr="009B57B7">
              <w:t>predmeta za upotrebu</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Svakodnevno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t>Med. sestre, n</w:t>
            </w:r>
            <w:r w:rsidRPr="009B57B7">
              <w:t>jegovateljice, spremačice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jc w:val="both"/>
            </w:pPr>
            <w:r w:rsidRPr="009B57B7">
              <w:t>-održavati čistoću, dezinficirati prostor</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Mjerenje vitalnih funkcija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Med. sestre</w:t>
            </w:r>
            <w:r>
              <w:t>, liječnik</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-Mjerenje krvnog tlaka</w:t>
            </w:r>
          </w:p>
          <w:p w:rsidR="00FD7002" w:rsidRPr="009B57B7" w:rsidRDefault="00FD7002" w:rsidP="001014FB">
            <w:pPr>
              <w:autoSpaceDE w:val="0"/>
              <w:autoSpaceDN w:val="0"/>
              <w:adjustRightInd w:val="0"/>
            </w:pPr>
            <w:r w:rsidRPr="009B57B7">
              <w:t>-Mjerenje pulsa</w:t>
            </w:r>
          </w:p>
          <w:p w:rsidR="00FD7002" w:rsidRPr="009B57B7" w:rsidRDefault="00FD7002" w:rsidP="001014FB">
            <w:pPr>
              <w:autoSpaceDE w:val="0"/>
              <w:autoSpaceDN w:val="0"/>
              <w:adjustRightInd w:val="0"/>
            </w:pPr>
            <w:r w:rsidRPr="009B57B7">
              <w:t>-Mjerenje tjelesne temperature</w:t>
            </w:r>
          </w:p>
          <w:p w:rsidR="00FD7002" w:rsidRPr="009B57B7" w:rsidRDefault="00FD7002" w:rsidP="001014FB">
            <w:pPr>
              <w:autoSpaceDE w:val="0"/>
              <w:autoSpaceDN w:val="0"/>
              <w:adjustRightInd w:val="0"/>
            </w:pPr>
            <w:r w:rsidRPr="009B57B7">
              <w:t>-Promatranje disanja</w:t>
            </w:r>
          </w:p>
          <w:p w:rsidR="00FD7002" w:rsidRPr="009B57B7" w:rsidRDefault="00FD7002" w:rsidP="001014FB">
            <w:pPr>
              <w:autoSpaceDE w:val="0"/>
              <w:autoSpaceDN w:val="0"/>
              <w:adjustRightInd w:val="0"/>
            </w:pPr>
            <w:r w:rsidRPr="009B57B7">
              <w:t>-Mjerenje glukoze u krvi</w:t>
            </w:r>
          </w:p>
          <w:p w:rsidR="00FD7002" w:rsidRPr="009B57B7" w:rsidRDefault="00FD7002" w:rsidP="001014FB">
            <w:pPr>
              <w:autoSpaceDE w:val="0"/>
              <w:autoSpaceDN w:val="0"/>
              <w:adjustRightInd w:val="0"/>
            </w:pPr>
            <w:r w:rsidRPr="009B57B7">
              <w:t>-Mjerenje unesene i izlučene tekućine</w:t>
            </w:r>
          </w:p>
          <w:p w:rsidR="00FD7002" w:rsidRPr="009B57B7" w:rsidRDefault="00FD7002" w:rsidP="001014FB">
            <w:pPr>
              <w:autoSpaceDE w:val="0"/>
              <w:autoSpaceDN w:val="0"/>
              <w:adjustRightInd w:val="0"/>
            </w:pPr>
            <w:r w:rsidRPr="009B57B7">
              <w:t>-Promatranje izgleda kože</w:t>
            </w:r>
          </w:p>
          <w:p w:rsidR="00FD7002" w:rsidRPr="009B57B7" w:rsidRDefault="00FD7002" w:rsidP="001014FB">
            <w:pPr>
              <w:autoSpaceDE w:val="0"/>
              <w:autoSpaceDN w:val="0"/>
              <w:adjustRightInd w:val="0"/>
            </w:pPr>
            <w:r w:rsidRPr="009B57B7">
              <w:t>-Promatranje psihičkog stanja</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Nabava potrebnih</w:t>
            </w:r>
          </w:p>
          <w:p w:rsidR="00FD7002" w:rsidRPr="009B57B7" w:rsidRDefault="00FD7002" w:rsidP="001014FB">
            <w:pPr>
              <w:autoSpaceDE w:val="0"/>
              <w:autoSpaceDN w:val="0"/>
              <w:adjustRightInd w:val="0"/>
            </w:pPr>
            <w:r w:rsidRPr="009B57B7">
              <w:t>lijekova i sanitetskog materijala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 xml:space="preserve">Voditelj Odjela </w:t>
            </w:r>
          </w:p>
          <w:p w:rsidR="00FD7002" w:rsidRPr="009B57B7" w:rsidRDefault="00FD7002" w:rsidP="001014FB">
            <w:r w:rsidRPr="009B57B7">
              <w:t>Med</w:t>
            </w:r>
            <w:r w:rsidR="00961DDB">
              <w:t>.</w:t>
            </w:r>
            <w:r w:rsidRPr="009B57B7">
              <w:t xml:space="preserve"> sestre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-Nabava potrebnih lijekova</w:t>
            </w:r>
          </w:p>
          <w:p w:rsidR="00FD7002" w:rsidRPr="009B57B7" w:rsidRDefault="00FD7002" w:rsidP="001014FB">
            <w:pPr>
              <w:autoSpaceDE w:val="0"/>
              <w:autoSpaceDN w:val="0"/>
              <w:adjustRightInd w:val="0"/>
            </w:pPr>
            <w:r w:rsidRPr="009B57B7">
              <w:t>-Kontrola uzimanja i trošenja lijekova</w:t>
            </w:r>
          </w:p>
          <w:p w:rsidR="00FD7002" w:rsidRPr="009B57B7" w:rsidRDefault="00FD7002" w:rsidP="001014FB">
            <w:pPr>
              <w:tabs>
                <w:tab w:val="left" w:pos="1965"/>
              </w:tabs>
            </w:pPr>
            <w:r w:rsidRPr="009B57B7">
              <w:t>- Evidencija</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Osigurati dovoljnu količinu sredstava za pružanje usluga pomoći i njege</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961DDB" w:rsidP="001014FB">
            <w:pPr>
              <w:autoSpaceDE w:val="0"/>
              <w:autoSpaceDN w:val="0"/>
              <w:adjustRightInd w:val="0"/>
            </w:pPr>
            <w:r>
              <w:t>S</w:t>
            </w:r>
            <w:r w:rsidR="00FD7002" w:rsidRPr="009B57B7">
              <w:t>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jc w:val="both"/>
            </w:pPr>
            <w:r w:rsidRPr="009B57B7">
              <w:t>Voditelj</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-Osigurati dovoljnu količinu posteljnog rublja</w:t>
            </w:r>
          </w:p>
          <w:p w:rsidR="00FD7002" w:rsidRPr="009B57B7" w:rsidRDefault="00FD7002" w:rsidP="001014FB">
            <w:pPr>
              <w:autoSpaceDE w:val="0"/>
              <w:autoSpaceDN w:val="0"/>
              <w:adjustRightInd w:val="0"/>
            </w:pPr>
            <w:r w:rsidRPr="009B57B7">
              <w:t>-dovoljnu količinu pelena i uložaka, madraca i kreveta, posude za njegu</w:t>
            </w:r>
          </w:p>
          <w:p w:rsidR="00FD7002" w:rsidRPr="009B57B7" w:rsidRDefault="00FD7002" w:rsidP="001014FB">
            <w:pPr>
              <w:autoSpaceDE w:val="0"/>
              <w:autoSpaceDN w:val="0"/>
              <w:adjustRightInd w:val="0"/>
            </w:pPr>
            <w:r w:rsidRPr="009B57B7">
              <w:t>-dovoljno kozmetike i drugih preparata za njegu</w:t>
            </w:r>
          </w:p>
          <w:p w:rsidR="00FD7002" w:rsidRPr="009B57B7" w:rsidRDefault="00FD7002" w:rsidP="001014FB">
            <w:pPr>
              <w:autoSpaceDE w:val="0"/>
              <w:autoSpaceDN w:val="0"/>
              <w:adjustRightInd w:val="0"/>
            </w:pPr>
            <w:r w:rsidRPr="009B57B7">
              <w:t>- invalidskih kolica, hodalica i kolica za</w:t>
            </w:r>
          </w:p>
          <w:p w:rsidR="00FD7002" w:rsidRPr="009B57B7" w:rsidRDefault="00FD7002" w:rsidP="001014FB">
            <w:pPr>
              <w:autoSpaceDE w:val="0"/>
              <w:autoSpaceDN w:val="0"/>
              <w:adjustRightInd w:val="0"/>
              <w:jc w:val="both"/>
              <w:rPr>
                <w:b/>
                <w:bCs/>
              </w:rPr>
            </w:pPr>
            <w:r w:rsidRPr="009B57B7">
              <w:t>tuširanje</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lastRenderedPageBreak/>
              <w:t>Provođenje preventivne zdravstvene njege</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Svakodnevno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 w:rsidR="00FD7002" w:rsidRPr="009B57B7" w:rsidRDefault="00961DDB" w:rsidP="001014FB">
            <w:r>
              <w:t>Med.</w:t>
            </w:r>
            <w:r w:rsidR="00FD7002" w:rsidRPr="009B57B7">
              <w:t xml:space="preserve"> sestre i njegovateljice </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-Profilaksa dekubitusa</w:t>
            </w:r>
          </w:p>
          <w:p w:rsidR="00FD7002" w:rsidRPr="009B57B7" w:rsidRDefault="00FD7002" w:rsidP="001014FB">
            <w:pPr>
              <w:autoSpaceDE w:val="0"/>
              <w:autoSpaceDN w:val="0"/>
              <w:adjustRightInd w:val="0"/>
            </w:pPr>
            <w:r w:rsidRPr="009B57B7">
              <w:t>-profilaksa tromboze</w:t>
            </w:r>
          </w:p>
          <w:p w:rsidR="00FD7002" w:rsidRPr="009B57B7" w:rsidRDefault="00FD7002" w:rsidP="001014FB">
            <w:pPr>
              <w:autoSpaceDE w:val="0"/>
              <w:autoSpaceDN w:val="0"/>
              <w:adjustRightInd w:val="0"/>
            </w:pPr>
            <w:r w:rsidRPr="009B57B7">
              <w:t>-profilaksa kontraktura</w:t>
            </w:r>
          </w:p>
          <w:p w:rsidR="00FD7002" w:rsidRPr="009B57B7" w:rsidRDefault="00FD7002" w:rsidP="001014FB">
            <w:pPr>
              <w:autoSpaceDE w:val="0"/>
              <w:autoSpaceDN w:val="0"/>
              <w:adjustRightInd w:val="0"/>
            </w:pPr>
            <w:r w:rsidRPr="009B57B7">
              <w:t>-profilaksa pneumonije</w:t>
            </w:r>
          </w:p>
          <w:p w:rsidR="00FD7002" w:rsidRPr="009B57B7" w:rsidRDefault="00FD7002" w:rsidP="001014FB">
            <w:pPr>
              <w:autoSpaceDE w:val="0"/>
              <w:autoSpaceDN w:val="0"/>
              <w:adjustRightInd w:val="0"/>
            </w:pPr>
            <w:r w:rsidRPr="009B57B7">
              <w:t xml:space="preserve">-profilaksa naslaga na </w:t>
            </w:r>
            <w:proofErr w:type="spellStart"/>
            <w:r w:rsidRPr="009B57B7">
              <w:t>jeziku,ojedina</w:t>
            </w:r>
            <w:proofErr w:type="spellEnd"/>
            <w:r w:rsidRPr="009B57B7">
              <w:t xml:space="preserve">, </w:t>
            </w:r>
          </w:p>
          <w:p w:rsidR="00FD7002" w:rsidRPr="009B57B7" w:rsidRDefault="00FD7002" w:rsidP="001014FB">
            <w:pPr>
              <w:autoSpaceDE w:val="0"/>
              <w:autoSpaceDN w:val="0"/>
              <w:adjustRightInd w:val="0"/>
            </w:pPr>
            <w:r w:rsidRPr="009B57B7">
              <w:t>-profilaksa padova</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 xml:space="preserve">Provođenje specifičnih postupaka </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Voditelj</w:t>
            </w:r>
          </w:p>
          <w:p w:rsidR="00FD7002" w:rsidRDefault="00FD7002" w:rsidP="001014FB">
            <w:r w:rsidRPr="009B57B7">
              <w:t>Med.</w:t>
            </w:r>
            <w:r w:rsidR="00961DDB">
              <w:t xml:space="preserve"> </w:t>
            </w:r>
            <w:r w:rsidRPr="009B57B7">
              <w:t>sestre</w:t>
            </w:r>
          </w:p>
          <w:p w:rsidR="00FD7002" w:rsidRPr="009B57B7" w:rsidRDefault="00FD7002" w:rsidP="001014FB">
            <w:r>
              <w:t xml:space="preserve">Liječnik </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-Zbrinjavanje rana i povreda</w:t>
            </w:r>
          </w:p>
          <w:p w:rsidR="00FD7002" w:rsidRPr="009B57B7" w:rsidRDefault="00FD7002" w:rsidP="001014FB">
            <w:pPr>
              <w:autoSpaceDE w:val="0"/>
              <w:autoSpaceDN w:val="0"/>
              <w:adjustRightInd w:val="0"/>
            </w:pPr>
            <w:r w:rsidRPr="009B57B7">
              <w:t>-Redovito previjanje</w:t>
            </w:r>
          </w:p>
          <w:p w:rsidR="00FD7002" w:rsidRPr="009B57B7" w:rsidRDefault="00FD7002" w:rsidP="001014FB">
            <w:pPr>
              <w:autoSpaceDE w:val="0"/>
              <w:autoSpaceDN w:val="0"/>
              <w:adjustRightInd w:val="0"/>
            </w:pPr>
            <w:r w:rsidRPr="009B57B7">
              <w:t>-Procjena stupnja dekubitusa</w:t>
            </w:r>
          </w:p>
          <w:p w:rsidR="00FD7002" w:rsidRPr="009B57B7" w:rsidRDefault="00FD7002" w:rsidP="001014FB">
            <w:pPr>
              <w:autoSpaceDE w:val="0"/>
              <w:autoSpaceDN w:val="0"/>
              <w:adjustRightInd w:val="0"/>
            </w:pPr>
            <w:r w:rsidRPr="009B57B7">
              <w:t>-Redovita promjena i njega katetera</w:t>
            </w:r>
          </w:p>
          <w:p w:rsidR="00FD7002" w:rsidRPr="009B57B7" w:rsidRDefault="00FD7002" w:rsidP="001014FB">
            <w:pPr>
              <w:autoSpaceDE w:val="0"/>
              <w:autoSpaceDN w:val="0"/>
              <w:adjustRightInd w:val="0"/>
            </w:pPr>
            <w:r w:rsidRPr="009B57B7">
              <w:t>- Enteralna prehrana</w:t>
            </w:r>
          </w:p>
          <w:p w:rsidR="00FD7002" w:rsidRPr="009B57B7" w:rsidRDefault="00FD7002" w:rsidP="001014FB">
            <w:pPr>
              <w:autoSpaceDE w:val="0"/>
              <w:autoSpaceDN w:val="0"/>
              <w:adjustRightInd w:val="0"/>
            </w:pPr>
            <w:r w:rsidRPr="009B57B7">
              <w:t>- Sonda i njega sonde</w:t>
            </w:r>
          </w:p>
          <w:p w:rsidR="00FD7002" w:rsidRPr="009B57B7" w:rsidRDefault="00FD7002" w:rsidP="001014FB">
            <w:r w:rsidRPr="009B57B7">
              <w:t>-</w:t>
            </w:r>
            <w:proofErr w:type="spellStart"/>
            <w:r w:rsidRPr="009B57B7">
              <w:t>Gastrostoma</w:t>
            </w:r>
            <w:proofErr w:type="spellEnd"/>
            <w:r w:rsidRPr="009B57B7">
              <w:t xml:space="preserve"> i njega</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Provođenje terapijske</w:t>
            </w:r>
          </w:p>
          <w:p w:rsidR="00FD7002" w:rsidRPr="009B57B7" w:rsidRDefault="00FD7002" w:rsidP="001014FB">
            <w:pPr>
              <w:tabs>
                <w:tab w:val="left" w:pos="1905"/>
              </w:tabs>
            </w:pPr>
            <w:r w:rsidRPr="009B57B7">
              <w:t>zdravstvene njege</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t>S</w:t>
            </w:r>
            <w:r w:rsidRPr="009B57B7">
              <w:t>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Med. sestre</w:t>
            </w:r>
            <w:r>
              <w:t>, liječnik</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-Enteralna i lokalna primjena lijeka</w:t>
            </w:r>
          </w:p>
          <w:p w:rsidR="00FD7002" w:rsidRPr="009B57B7" w:rsidRDefault="00FD7002" w:rsidP="001014FB">
            <w:pPr>
              <w:autoSpaceDE w:val="0"/>
              <w:autoSpaceDN w:val="0"/>
              <w:adjustRightInd w:val="0"/>
            </w:pPr>
            <w:r w:rsidRPr="009B57B7">
              <w:t>-</w:t>
            </w:r>
            <w:proofErr w:type="spellStart"/>
            <w:r w:rsidRPr="009B57B7">
              <w:t>Parenteralna</w:t>
            </w:r>
            <w:proofErr w:type="spellEnd"/>
            <w:r w:rsidRPr="009B57B7">
              <w:t xml:space="preserve"> primjena lijeka</w:t>
            </w:r>
          </w:p>
          <w:p w:rsidR="00FD7002" w:rsidRPr="009B57B7" w:rsidRDefault="00FD7002" w:rsidP="001014FB">
            <w:pPr>
              <w:autoSpaceDE w:val="0"/>
              <w:autoSpaceDN w:val="0"/>
              <w:adjustRightInd w:val="0"/>
            </w:pPr>
            <w:r w:rsidRPr="009B57B7">
              <w:t>-Njega rane</w:t>
            </w:r>
          </w:p>
          <w:p w:rsidR="00FD7002" w:rsidRPr="009B57B7" w:rsidRDefault="00FD7002" w:rsidP="001014FB">
            <w:pPr>
              <w:autoSpaceDE w:val="0"/>
              <w:autoSpaceDN w:val="0"/>
              <w:adjustRightInd w:val="0"/>
            </w:pPr>
            <w:r w:rsidRPr="009B57B7">
              <w:t xml:space="preserve">-Njega </w:t>
            </w:r>
            <w:proofErr w:type="spellStart"/>
            <w:r w:rsidRPr="009B57B7">
              <w:t>stome</w:t>
            </w:r>
            <w:proofErr w:type="spellEnd"/>
          </w:p>
          <w:p w:rsidR="00FD7002" w:rsidRPr="009B57B7" w:rsidRDefault="00FD7002" w:rsidP="001014FB">
            <w:pPr>
              <w:autoSpaceDE w:val="0"/>
              <w:autoSpaceDN w:val="0"/>
              <w:adjustRightInd w:val="0"/>
            </w:pPr>
            <w:r w:rsidRPr="009B57B7">
              <w:t xml:space="preserve">-Njega </w:t>
            </w:r>
            <w:proofErr w:type="spellStart"/>
            <w:r w:rsidRPr="009B57B7">
              <w:t>trahee</w:t>
            </w:r>
            <w:proofErr w:type="spellEnd"/>
          </w:p>
          <w:p w:rsidR="00FD7002" w:rsidRPr="009B57B7" w:rsidRDefault="00FD7002" w:rsidP="001014FB">
            <w:pPr>
              <w:autoSpaceDE w:val="0"/>
              <w:autoSpaceDN w:val="0"/>
              <w:adjustRightInd w:val="0"/>
            </w:pPr>
            <w:r w:rsidRPr="009B57B7">
              <w:t>-</w:t>
            </w:r>
            <w:proofErr w:type="spellStart"/>
            <w:r w:rsidRPr="009B57B7">
              <w:t>Kateterizacija</w:t>
            </w:r>
            <w:proofErr w:type="spellEnd"/>
          </w:p>
          <w:p w:rsidR="00FD7002" w:rsidRPr="009B57B7" w:rsidRDefault="00FD7002" w:rsidP="001014FB">
            <w:pPr>
              <w:autoSpaceDE w:val="0"/>
              <w:autoSpaceDN w:val="0"/>
              <w:adjustRightInd w:val="0"/>
            </w:pPr>
            <w:r w:rsidRPr="009B57B7">
              <w:t>-Aspiracija</w:t>
            </w:r>
          </w:p>
          <w:p w:rsidR="00FD7002" w:rsidRPr="009B57B7" w:rsidRDefault="00FD7002" w:rsidP="001014FB">
            <w:r w:rsidRPr="009B57B7">
              <w:t>-</w:t>
            </w:r>
            <w:proofErr w:type="spellStart"/>
            <w:r w:rsidRPr="009B57B7">
              <w:t>Oksigenacija</w:t>
            </w:r>
            <w:proofErr w:type="spellEnd"/>
          </w:p>
        </w:tc>
      </w:tr>
      <w:tr w:rsidR="00FD7002" w:rsidTr="001014FB">
        <w:tc>
          <w:tcPr>
            <w:tcW w:w="3237"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rPr>
                <w:u w:val="single"/>
              </w:rPr>
            </w:pPr>
            <w:r w:rsidRPr="009B57B7">
              <w:rPr>
                <w:u w:val="single"/>
              </w:rPr>
              <w:t>Hitne situacije</w:t>
            </w:r>
          </w:p>
          <w:p w:rsidR="00FD7002" w:rsidRPr="009B57B7" w:rsidRDefault="00FD7002" w:rsidP="001014FB">
            <w:pPr>
              <w:autoSpaceDE w:val="0"/>
              <w:autoSpaceDN w:val="0"/>
              <w:adjustRightInd w:val="0"/>
            </w:pPr>
            <w:r w:rsidRPr="009B57B7">
              <w:t>-Tjelesne povrede</w:t>
            </w:r>
          </w:p>
          <w:p w:rsidR="00FD7002" w:rsidRPr="009B57B7" w:rsidRDefault="00FD7002" w:rsidP="001014FB">
            <w:pPr>
              <w:autoSpaceDE w:val="0"/>
              <w:autoSpaceDN w:val="0"/>
              <w:adjustRightInd w:val="0"/>
            </w:pPr>
            <w:r w:rsidRPr="009B57B7">
              <w:t>-Poremećaji svijesti</w:t>
            </w:r>
          </w:p>
          <w:p w:rsidR="00FD7002" w:rsidRPr="009B57B7" w:rsidRDefault="00FD7002" w:rsidP="001014FB">
            <w:pPr>
              <w:autoSpaceDE w:val="0"/>
              <w:autoSpaceDN w:val="0"/>
              <w:adjustRightInd w:val="0"/>
            </w:pPr>
            <w:r w:rsidRPr="009B57B7">
              <w:t>-Smetnje srca i krvotoka</w:t>
            </w:r>
          </w:p>
          <w:p w:rsidR="00FD7002" w:rsidRPr="009B57B7" w:rsidRDefault="00FD7002" w:rsidP="001014FB">
            <w:r w:rsidRPr="009B57B7">
              <w:t>-Smetnje disanja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med. sestre, njegovateljice</w:t>
            </w:r>
            <w:r>
              <w:t>, liječnik</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-Pratiti stanje svijesti</w:t>
            </w:r>
          </w:p>
          <w:p w:rsidR="00FD7002" w:rsidRPr="009B57B7" w:rsidRDefault="00FD7002" w:rsidP="001014FB">
            <w:pPr>
              <w:autoSpaceDE w:val="0"/>
              <w:autoSpaceDN w:val="0"/>
              <w:adjustRightInd w:val="0"/>
            </w:pPr>
            <w:r w:rsidRPr="009B57B7">
              <w:t>-Mjerenje i kontrola vitalnih funkcija</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Praćenje unosa i izlučivanja tekućine</w:t>
            </w:r>
          </w:p>
          <w:p w:rsidR="00FD7002" w:rsidRPr="009B57B7" w:rsidRDefault="00FD7002" w:rsidP="001014FB">
            <w:r w:rsidRPr="009B57B7">
              <w:t>kroz 24 sata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961DDB" w:rsidP="001014FB">
            <w:r>
              <w:t>M</w:t>
            </w:r>
            <w:r w:rsidR="00FD7002" w:rsidRPr="009B57B7">
              <w:t>ed</w:t>
            </w:r>
            <w:r>
              <w:t>.</w:t>
            </w:r>
            <w:r w:rsidR="00FD7002" w:rsidRPr="009B57B7">
              <w:t xml:space="preserve"> sestre i njegovateljica</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-Osigurati dnevnu potrebu za unosom tekućine</w:t>
            </w:r>
          </w:p>
          <w:p w:rsidR="00FD7002" w:rsidRPr="009B57B7" w:rsidRDefault="00FD7002" w:rsidP="001014FB">
            <w:pPr>
              <w:autoSpaceDE w:val="0"/>
              <w:autoSpaceDN w:val="0"/>
              <w:adjustRightInd w:val="0"/>
            </w:pPr>
            <w:r w:rsidRPr="009B57B7">
              <w:t>- Poznavati potrebe želje i mogućnosti uzimanja tekućine</w:t>
            </w:r>
          </w:p>
          <w:p w:rsidR="00FD7002" w:rsidRPr="009B57B7" w:rsidRDefault="00FD7002" w:rsidP="001014FB">
            <w:pPr>
              <w:autoSpaceDE w:val="0"/>
              <w:autoSpaceDN w:val="0"/>
              <w:adjustRightInd w:val="0"/>
            </w:pPr>
            <w:r w:rsidRPr="009B57B7">
              <w:t>-Voditi dnevnu evidenciju unosa tekućine</w:t>
            </w:r>
          </w:p>
          <w:p w:rsidR="00FD7002" w:rsidRPr="009B57B7" w:rsidRDefault="00FD7002" w:rsidP="001014FB">
            <w:pPr>
              <w:autoSpaceDE w:val="0"/>
              <w:autoSpaceDN w:val="0"/>
              <w:adjustRightInd w:val="0"/>
            </w:pPr>
            <w:r w:rsidRPr="009B57B7">
              <w:t>- Pratiti dnevno izlučivanje tekućine</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Prevencija rizika od pada i prevenciju padova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Voditelj, med. sestra</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-Praćenje zdravstvenog stanja</w:t>
            </w:r>
          </w:p>
          <w:p w:rsidR="00FD7002" w:rsidRPr="009B57B7" w:rsidRDefault="00FD7002" w:rsidP="001014FB">
            <w:pPr>
              <w:autoSpaceDE w:val="0"/>
              <w:autoSpaceDN w:val="0"/>
              <w:adjustRightInd w:val="0"/>
            </w:pPr>
            <w:r w:rsidRPr="009B57B7">
              <w:lastRenderedPageBreak/>
              <w:t>-Procjena funkcionalne sposobnosti</w:t>
            </w:r>
          </w:p>
          <w:p w:rsidR="00FD7002" w:rsidRPr="009B57B7" w:rsidRDefault="00FD7002" w:rsidP="001014FB">
            <w:pPr>
              <w:autoSpaceDE w:val="0"/>
              <w:autoSpaceDN w:val="0"/>
              <w:adjustRightInd w:val="0"/>
            </w:pPr>
            <w:r w:rsidRPr="009B57B7">
              <w:t>- Odrediti stupanj rizika po bodovima</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lastRenderedPageBreak/>
              <w:t>Procjena rizika za nastanak dekubitusa</w:t>
            </w:r>
          </w:p>
          <w:p w:rsidR="00FD7002" w:rsidRPr="009B57B7" w:rsidRDefault="00FD7002" w:rsidP="001014FB">
            <w:pPr>
              <w:autoSpaceDE w:val="0"/>
              <w:autoSpaceDN w:val="0"/>
              <w:adjustRightInd w:val="0"/>
            </w:pPr>
            <w:r w:rsidRPr="009B57B7">
              <w:t>Prevencija i praćenje dekubitusa</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Kod smještaja i 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Voditelj, med sestre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-Napraviti procjenu rizika</w:t>
            </w:r>
          </w:p>
          <w:p w:rsidR="00FD7002" w:rsidRPr="009B57B7" w:rsidRDefault="00FD7002" w:rsidP="001014FB">
            <w:pPr>
              <w:autoSpaceDE w:val="0"/>
              <w:autoSpaceDN w:val="0"/>
              <w:adjustRightInd w:val="0"/>
            </w:pPr>
            <w:r w:rsidRPr="009B57B7">
              <w:t>-Redovito praćenje dekubitusa</w:t>
            </w:r>
          </w:p>
          <w:p w:rsidR="00FD7002" w:rsidRPr="009B57B7" w:rsidRDefault="00FD7002" w:rsidP="001014FB">
            <w:pPr>
              <w:autoSpaceDE w:val="0"/>
              <w:autoSpaceDN w:val="0"/>
              <w:adjustRightInd w:val="0"/>
            </w:pPr>
            <w:r w:rsidRPr="009B57B7">
              <w:t>- Prevencija</w:t>
            </w:r>
          </w:p>
          <w:p w:rsidR="00FD7002" w:rsidRPr="009B57B7" w:rsidRDefault="00FD7002" w:rsidP="001014FB">
            <w:pPr>
              <w:autoSpaceDE w:val="0"/>
              <w:autoSpaceDN w:val="0"/>
              <w:adjustRightInd w:val="0"/>
            </w:pPr>
            <w:r w:rsidRPr="009B57B7">
              <w:t>-Promjena položaja po potrebi svaka 2 sata</w:t>
            </w:r>
          </w:p>
          <w:p w:rsidR="00FD7002" w:rsidRPr="009B57B7" w:rsidRDefault="00FD7002" w:rsidP="001014FB">
            <w:pPr>
              <w:autoSpaceDE w:val="0"/>
              <w:autoSpaceDN w:val="0"/>
              <w:adjustRightInd w:val="0"/>
            </w:pPr>
            <w:r w:rsidRPr="009B57B7">
              <w:t xml:space="preserve">-Upotreba </w:t>
            </w:r>
            <w:proofErr w:type="spellStart"/>
            <w:r w:rsidRPr="009B57B7">
              <w:t>antidekubitalnih</w:t>
            </w:r>
            <w:proofErr w:type="spellEnd"/>
            <w:r w:rsidRPr="009B57B7">
              <w:t xml:space="preserve"> pomagala</w:t>
            </w:r>
          </w:p>
          <w:p w:rsidR="00FD7002" w:rsidRPr="009B57B7" w:rsidRDefault="00FD7002" w:rsidP="001014FB">
            <w:pPr>
              <w:autoSpaceDE w:val="0"/>
              <w:autoSpaceDN w:val="0"/>
              <w:adjustRightInd w:val="0"/>
            </w:pPr>
            <w:r w:rsidRPr="009B57B7">
              <w:t>-Redovito previjanje po uputi liječnika</w:t>
            </w:r>
          </w:p>
        </w:tc>
      </w:tr>
      <w:tr w:rsidR="00FD7002" w:rsidTr="001014FB">
        <w:trPr>
          <w:trHeight w:val="1520"/>
        </w:trPr>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Evidencija ordinirane i primljene terapije</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 xml:space="preserve">Svakodnevno, 3x </w:t>
            </w:r>
          </w:p>
          <w:p w:rsidR="00FD7002" w:rsidRPr="009B57B7" w:rsidRDefault="00FD7002" w:rsidP="001014FB">
            <w:r w:rsidRPr="009B57B7">
              <w:t>I 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Voditelj, med. sestre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-Upisati točan naziv lijeka</w:t>
            </w:r>
          </w:p>
          <w:p w:rsidR="00FD7002" w:rsidRPr="009B57B7" w:rsidRDefault="00FD7002" w:rsidP="001014FB">
            <w:pPr>
              <w:autoSpaceDE w:val="0"/>
              <w:autoSpaceDN w:val="0"/>
              <w:adjustRightInd w:val="0"/>
            </w:pPr>
            <w:r w:rsidRPr="009B57B7">
              <w:t>-Upisati vrijeme davanja lijeka</w:t>
            </w:r>
          </w:p>
          <w:p w:rsidR="00FD7002" w:rsidRPr="009B57B7" w:rsidRDefault="00FD7002" w:rsidP="001014FB">
            <w:pPr>
              <w:autoSpaceDE w:val="0"/>
              <w:autoSpaceDN w:val="0"/>
              <w:adjustRightInd w:val="0"/>
            </w:pPr>
            <w:r w:rsidRPr="009B57B7">
              <w:t>-Davati lijek po uputi liječnika</w:t>
            </w:r>
          </w:p>
          <w:p w:rsidR="00FD7002" w:rsidRPr="009B57B7" w:rsidRDefault="00FD7002" w:rsidP="001014FB">
            <w:pPr>
              <w:autoSpaceDE w:val="0"/>
              <w:autoSpaceDN w:val="0"/>
              <w:adjustRightInd w:val="0"/>
            </w:pPr>
            <w:r w:rsidRPr="009B57B7">
              <w:t>- Svakodnevna evidencija u terapijske liste</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 xml:space="preserve">Redovito promatranje </w:t>
            </w:r>
            <w:proofErr w:type="spellStart"/>
            <w:r w:rsidRPr="009B57B7">
              <w:t>zdr</w:t>
            </w:r>
            <w:proofErr w:type="spellEnd"/>
            <w:r w:rsidRPr="009B57B7">
              <w:t xml:space="preserve">. stanja </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t>Svakodnevno</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Voditelji, med sestre</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pPr>
              <w:autoSpaceDE w:val="0"/>
              <w:autoSpaceDN w:val="0"/>
              <w:adjustRightInd w:val="0"/>
            </w:pPr>
            <w:r w:rsidRPr="009B57B7">
              <w:t>-Bilježiti redovito stolicu</w:t>
            </w:r>
          </w:p>
          <w:p w:rsidR="00FD7002" w:rsidRPr="009B57B7" w:rsidRDefault="00FD7002" w:rsidP="001014FB">
            <w:pPr>
              <w:autoSpaceDE w:val="0"/>
              <w:autoSpaceDN w:val="0"/>
              <w:adjustRightInd w:val="0"/>
            </w:pPr>
            <w:r w:rsidRPr="009B57B7">
              <w:t>-Mjeriti tjelesnu temperaturu</w:t>
            </w:r>
          </w:p>
          <w:p w:rsidR="00FD7002" w:rsidRPr="009B57B7" w:rsidRDefault="00FD7002" w:rsidP="001014FB">
            <w:pPr>
              <w:autoSpaceDE w:val="0"/>
              <w:autoSpaceDN w:val="0"/>
              <w:adjustRightInd w:val="0"/>
            </w:pPr>
            <w:r w:rsidRPr="009B57B7">
              <w:t>-Mjeriti redovito tlak i puls</w:t>
            </w:r>
          </w:p>
          <w:p w:rsidR="00FD7002" w:rsidRPr="009B57B7" w:rsidRDefault="00FD7002" w:rsidP="001014FB">
            <w:pPr>
              <w:autoSpaceDE w:val="0"/>
              <w:autoSpaceDN w:val="0"/>
              <w:adjustRightInd w:val="0"/>
            </w:pPr>
            <w:r w:rsidRPr="009B57B7">
              <w:t xml:space="preserve">-Pratiti i bilježiti unos i izlučivanje tekućine tokom 24 </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Specijalistički pregledi</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Voditelj Odjela, liječnik opće prakse,</w:t>
            </w:r>
          </w:p>
          <w:p w:rsidR="00FD7002" w:rsidRPr="009B57B7" w:rsidRDefault="00F954AF" w:rsidP="001014FB">
            <w:r>
              <w:t>Internist</w:t>
            </w:r>
            <w:r w:rsidR="00FD7002" w:rsidRPr="009B57B7">
              <w:t xml:space="preserve"> pulmolog, psihijatar, fizijatar, stomatolog…</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r w:rsidRPr="009B57B7">
              <w:t>-redoviti pregledi</w:t>
            </w:r>
          </w:p>
          <w:p w:rsidR="00FD7002" w:rsidRPr="009B57B7" w:rsidRDefault="00FD7002" w:rsidP="001014FB">
            <w:r w:rsidRPr="009B57B7">
              <w:t xml:space="preserve">-praćenje </w:t>
            </w:r>
            <w:proofErr w:type="spellStart"/>
            <w:r w:rsidRPr="009B57B7">
              <w:t>zdr</w:t>
            </w:r>
            <w:proofErr w:type="spellEnd"/>
            <w:r w:rsidRPr="009B57B7">
              <w:t>. stanja</w:t>
            </w:r>
          </w:p>
        </w:tc>
      </w:tr>
      <w:tr w:rsidR="00FD7002" w:rsidTr="001014FB">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pPr>
              <w:autoSpaceDE w:val="0"/>
              <w:autoSpaceDN w:val="0"/>
              <w:adjustRightInd w:val="0"/>
            </w:pPr>
            <w:r w:rsidRPr="009B57B7">
              <w:t>Uzimanje materijala za</w:t>
            </w:r>
          </w:p>
          <w:p w:rsidR="00FD7002" w:rsidRPr="009B57B7" w:rsidRDefault="00FD7002" w:rsidP="001014FB">
            <w:r w:rsidRPr="009B57B7">
              <w:t>laboratorijske pretrage</w:t>
            </w:r>
          </w:p>
        </w:tc>
        <w:tc>
          <w:tcPr>
            <w:tcW w:w="3237"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Po potrebi</w:t>
            </w:r>
          </w:p>
        </w:tc>
        <w:tc>
          <w:tcPr>
            <w:tcW w:w="3238" w:type="dxa"/>
            <w:tcBorders>
              <w:top w:val="single" w:sz="4" w:space="0" w:color="000000"/>
              <w:left w:val="single" w:sz="4" w:space="0" w:color="000000"/>
              <w:bottom w:val="single" w:sz="4" w:space="0" w:color="000000"/>
              <w:right w:val="single" w:sz="4" w:space="0" w:color="000000"/>
            </w:tcBorders>
            <w:vAlign w:val="center"/>
          </w:tcPr>
          <w:p w:rsidR="00FD7002" w:rsidRPr="009B57B7" w:rsidRDefault="00FD7002" w:rsidP="001014FB">
            <w:r w:rsidRPr="009B57B7">
              <w:t>Voditelj Odjela, med.</w:t>
            </w:r>
            <w:r w:rsidR="00961DDB">
              <w:t xml:space="preserve"> </w:t>
            </w:r>
            <w:r w:rsidRPr="009B57B7">
              <w:t>sestra</w:t>
            </w:r>
          </w:p>
        </w:tc>
        <w:tc>
          <w:tcPr>
            <w:tcW w:w="3238" w:type="dxa"/>
            <w:tcBorders>
              <w:top w:val="single" w:sz="4" w:space="0" w:color="000000"/>
              <w:left w:val="single" w:sz="4" w:space="0" w:color="000000"/>
              <w:bottom w:val="single" w:sz="4" w:space="0" w:color="000000"/>
              <w:right w:val="single" w:sz="4" w:space="0" w:color="000000"/>
            </w:tcBorders>
          </w:tcPr>
          <w:p w:rsidR="00FD7002" w:rsidRPr="009B57B7" w:rsidRDefault="00FD7002" w:rsidP="001014FB">
            <w:r w:rsidRPr="009B57B7">
              <w:t>Uzi</w:t>
            </w:r>
            <w:r w:rsidR="00961DDB">
              <w:t>manje materijala i slanje u labo</w:t>
            </w:r>
            <w:r w:rsidRPr="009B57B7">
              <w:t>ratorij</w:t>
            </w:r>
          </w:p>
        </w:tc>
      </w:tr>
    </w:tbl>
    <w:p w:rsidR="007A63D5" w:rsidRDefault="007A63D5" w:rsidP="007A63D5">
      <w:pPr>
        <w:spacing w:line="360" w:lineRule="auto"/>
        <w:jc w:val="both"/>
        <w:rPr>
          <w:rFonts w:eastAsia="Calibri"/>
        </w:rPr>
        <w:sectPr w:rsidR="007A63D5">
          <w:footerReference w:type="default" r:id="rId15"/>
          <w:pgSz w:w="11906" w:h="16838"/>
          <w:pgMar w:top="1417" w:right="1417" w:bottom="1417" w:left="1417" w:header="708" w:footer="708" w:gutter="0"/>
          <w:cols w:space="708"/>
          <w:docGrid w:linePitch="360"/>
        </w:sectPr>
      </w:pPr>
    </w:p>
    <w:p w:rsidR="002C16E9" w:rsidRDefault="002C16E9" w:rsidP="002C16E9">
      <w:pPr>
        <w:pStyle w:val="Podnaslov"/>
      </w:pPr>
    </w:p>
    <w:p w:rsidR="009A2C85" w:rsidRDefault="0061037F" w:rsidP="00B17C87">
      <w:pPr>
        <w:pStyle w:val="Naslov2"/>
        <w:numPr>
          <w:ilvl w:val="1"/>
          <w:numId w:val="1"/>
        </w:numPr>
      </w:pPr>
      <w:bookmarkStart w:id="6" w:name="_Toc57199550"/>
      <w:r w:rsidRPr="00A35A8F">
        <w:t>Plan i program fizioterapeuta</w:t>
      </w:r>
      <w:bookmarkEnd w:id="6"/>
    </w:p>
    <w:p w:rsidR="00F954AF" w:rsidRPr="00F954AF" w:rsidRDefault="00F954AF" w:rsidP="00F954AF">
      <w:pPr>
        <w:spacing w:after="160" w:line="360" w:lineRule="auto"/>
        <w:ind w:firstLine="720"/>
        <w:jc w:val="both"/>
        <w:rPr>
          <w:rFonts w:eastAsia="Calibri"/>
          <w:lang w:eastAsia="en-US"/>
        </w:rPr>
      </w:pPr>
      <w:r w:rsidRPr="00F954AF">
        <w:rPr>
          <w:rFonts w:eastAsia="Calibri"/>
          <w:lang w:eastAsia="en-US"/>
        </w:rPr>
        <w:t xml:space="preserve">Plan i program rada fizioterapeuta baziran je na </w:t>
      </w:r>
      <w:proofErr w:type="spellStart"/>
      <w:r w:rsidRPr="00F954AF">
        <w:rPr>
          <w:rFonts w:eastAsia="Calibri"/>
          <w:lang w:eastAsia="en-US"/>
        </w:rPr>
        <w:t>kineziterapijskim</w:t>
      </w:r>
      <w:proofErr w:type="spellEnd"/>
      <w:r w:rsidRPr="00F954AF">
        <w:rPr>
          <w:rFonts w:eastAsia="Calibri"/>
          <w:lang w:eastAsia="en-US"/>
        </w:rPr>
        <w:t xml:space="preserve"> principima, a kineziterapija je početni korak rehabilitacijskog procesa u kojem se želi postići potpuni oporavak nakon oštećenja tijela, te pojedinac njome postiže što prirodniji nastavak života.  </w:t>
      </w:r>
    </w:p>
    <w:p w:rsidR="00F954AF" w:rsidRPr="00F954AF" w:rsidRDefault="00F954AF" w:rsidP="00F954AF">
      <w:pPr>
        <w:spacing w:after="160" w:line="360" w:lineRule="auto"/>
        <w:jc w:val="both"/>
        <w:rPr>
          <w:rFonts w:eastAsia="Calibri"/>
          <w:lang w:eastAsia="en-US"/>
        </w:rPr>
      </w:pPr>
      <w:r w:rsidRPr="00F954AF">
        <w:rPr>
          <w:rFonts w:eastAsia="Calibri"/>
          <w:lang w:eastAsia="en-US"/>
        </w:rPr>
        <w:t>U 2023. godini plan i program rada fizioterapeuta realizirati će se ovisno o epidemiološkim preporukama Hrvatskog zavoda za javno zdravstvo, Nacionalnog i lokalnog stožera te Ministarstva rada, mirovinskog sustava, obitelji i socijalne politike.</w:t>
      </w:r>
    </w:p>
    <w:p w:rsidR="00F954AF" w:rsidRPr="00F954AF" w:rsidRDefault="00F954AF" w:rsidP="00F954AF">
      <w:pPr>
        <w:spacing w:after="160" w:line="360" w:lineRule="auto"/>
        <w:jc w:val="both"/>
        <w:rPr>
          <w:rFonts w:eastAsia="Calibri"/>
          <w:lang w:eastAsia="en-US"/>
        </w:rPr>
      </w:pPr>
      <w:r w:rsidRPr="00F954AF">
        <w:rPr>
          <w:rFonts w:eastAsia="Calibri"/>
          <w:lang w:eastAsia="en-US"/>
        </w:rPr>
        <w:t>Fizikalna terapija i rehabilitacija koriste se za liječenje pacijenata koji boluju od raznih bolesti ili ozljeda. Terapija može poboljšati njihovu pokretljivost, snagu, fleksibilnost, koordinaciju, izdržljivost, pa čak i smanjiti bol. Fizioterapeut ima zadatak kreirati individualizirane terapijske planove kako bi se ispunile potrebe svakog pacijenta.</w:t>
      </w:r>
    </w:p>
    <w:p w:rsidR="00F954AF" w:rsidRPr="00F954AF" w:rsidRDefault="00F954AF" w:rsidP="00F954AF">
      <w:pPr>
        <w:spacing w:after="160" w:line="360" w:lineRule="auto"/>
        <w:jc w:val="both"/>
        <w:rPr>
          <w:rFonts w:eastAsia="Calibri"/>
          <w:lang w:eastAsia="en-US"/>
        </w:rPr>
      </w:pPr>
      <w:r w:rsidRPr="00F954AF">
        <w:rPr>
          <w:rFonts w:eastAsia="Calibri"/>
          <w:lang w:eastAsia="en-US"/>
        </w:rPr>
        <w:t xml:space="preserve">Fizioterapeut obavlja poslove prema Pravilniku o radu, prema organizaciji i sistematizaciji poslova, </w:t>
      </w:r>
      <w:proofErr w:type="spellStart"/>
      <w:r w:rsidRPr="00F954AF">
        <w:rPr>
          <w:rFonts w:eastAsia="Calibri"/>
          <w:lang w:eastAsia="en-US"/>
        </w:rPr>
        <w:t>poštiva</w:t>
      </w:r>
      <w:proofErr w:type="spellEnd"/>
      <w:r w:rsidRPr="00F954AF">
        <w:rPr>
          <w:rFonts w:eastAsia="Calibri"/>
          <w:lang w:eastAsia="en-US"/>
        </w:rPr>
        <w:t xml:space="preserve"> Etički kodeks, profesionalne standarde, djeluje unutar profesionalnih i zakonskih ograničenja, potiče prava korisnika, osigurava holistički pristup korisnicima.</w:t>
      </w:r>
    </w:p>
    <w:p w:rsidR="00F954AF" w:rsidRPr="00F954AF" w:rsidRDefault="00F954AF" w:rsidP="00F954AF">
      <w:pPr>
        <w:spacing w:after="160" w:line="360" w:lineRule="auto"/>
        <w:jc w:val="both"/>
        <w:rPr>
          <w:rFonts w:eastAsia="Calibri"/>
          <w:lang w:eastAsia="en-US"/>
        </w:rPr>
      </w:pPr>
      <w:r w:rsidRPr="00F954AF">
        <w:rPr>
          <w:rFonts w:eastAsia="Calibri"/>
          <w:lang w:eastAsia="en-US"/>
        </w:rPr>
        <w:t>Fizioterapeut se tijekom svojega rada osobno nadograđuje, stječe nova znanja i vještine, sudjeluje na stručnim skupovima i seminarima.</w:t>
      </w:r>
    </w:p>
    <w:p w:rsidR="00F954AF" w:rsidRPr="00F954AF" w:rsidRDefault="00F954AF" w:rsidP="00F954AF">
      <w:pPr>
        <w:spacing w:after="160" w:line="360" w:lineRule="auto"/>
        <w:jc w:val="both"/>
        <w:rPr>
          <w:rFonts w:eastAsia="Calibri"/>
          <w:lang w:eastAsia="en-US"/>
        </w:rPr>
      </w:pPr>
      <w:r w:rsidRPr="00F954AF">
        <w:rPr>
          <w:rFonts w:eastAsia="Calibri"/>
          <w:lang w:eastAsia="en-US"/>
        </w:rPr>
        <w:t xml:space="preserve"> </w:t>
      </w:r>
    </w:p>
    <w:p w:rsidR="00F954AF" w:rsidRPr="00F954AF" w:rsidRDefault="00F954AF" w:rsidP="00F954AF">
      <w:pPr>
        <w:spacing w:after="160" w:line="360" w:lineRule="auto"/>
        <w:ind w:firstLine="720"/>
        <w:jc w:val="both"/>
        <w:rPr>
          <w:rFonts w:eastAsia="Calibri"/>
          <w:lang w:eastAsia="en-US"/>
        </w:rPr>
      </w:pPr>
      <w:r w:rsidRPr="00F954AF">
        <w:rPr>
          <w:rFonts w:eastAsia="Calibri"/>
          <w:lang w:eastAsia="en-US"/>
        </w:rPr>
        <w:t xml:space="preserve">Zadatak fizioterapeuta je postići određeni stupanj tjelesnog oporavka i postizanje bolje kvalitete života. </w:t>
      </w:r>
    </w:p>
    <w:p w:rsidR="00F954AF" w:rsidRPr="00F954AF" w:rsidRDefault="00F954AF" w:rsidP="00F954AF">
      <w:pPr>
        <w:spacing w:after="160" w:line="360" w:lineRule="auto"/>
        <w:jc w:val="both"/>
        <w:rPr>
          <w:rFonts w:eastAsia="Calibri"/>
          <w:lang w:eastAsia="en-US"/>
        </w:rPr>
      </w:pPr>
      <w:r w:rsidRPr="00F954AF">
        <w:rPr>
          <w:rFonts w:eastAsia="Calibri"/>
          <w:lang w:eastAsia="en-US"/>
        </w:rPr>
        <w:t xml:space="preserve">Grupni rad se održava 2 puta tjedno,  u trajanju od 30 min. </w:t>
      </w:r>
    </w:p>
    <w:p w:rsidR="00F954AF" w:rsidRPr="00F954AF" w:rsidRDefault="00F954AF" w:rsidP="00F954AF">
      <w:pPr>
        <w:spacing w:after="160" w:line="360" w:lineRule="auto"/>
        <w:jc w:val="both"/>
        <w:rPr>
          <w:rFonts w:eastAsia="Calibri"/>
          <w:lang w:eastAsia="en-US"/>
        </w:rPr>
      </w:pPr>
      <w:r w:rsidRPr="00F954AF">
        <w:rPr>
          <w:rFonts w:eastAsia="Calibri"/>
          <w:lang w:eastAsia="en-US"/>
        </w:rPr>
        <w:t>Individualni tretman traje od 30 do 45 min..</w:t>
      </w:r>
    </w:p>
    <w:p w:rsidR="00F954AF" w:rsidRPr="00F954AF" w:rsidRDefault="00F954AF" w:rsidP="00F954AF">
      <w:pPr>
        <w:spacing w:after="160" w:line="360" w:lineRule="auto"/>
        <w:jc w:val="both"/>
        <w:rPr>
          <w:rFonts w:eastAsia="Calibri"/>
          <w:lang w:eastAsia="en-US"/>
        </w:rPr>
      </w:pPr>
    </w:p>
    <w:p w:rsidR="00F954AF" w:rsidRPr="00F954AF" w:rsidRDefault="00F954AF" w:rsidP="00F954AF">
      <w:pPr>
        <w:spacing w:after="160" w:line="360" w:lineRule="auto"/>
        <w:jc w:val="both"/>
        <w:rPr>
          <w:rFonts w:eastAsia="Calibri"/>
          <w:lang w:eastAsia="en-US"/>
        </w:rPr>
      </w:pPr>
    </w:p>
    <w:p w:rsidR="00F954AF" w:rsidRPr="00F954AF" w:rsidRDefault="00F954AF" w:rsidP="00F954AF">
      <w:pPr>
        <w:spacing w:after="160" w:line="360" w:lineRule="auto"/>
        <w:jc w:val="both"/>
        <w:rPr>
          <w:rFonts w:eastAsia="Calibri"/>
          <w:lang w:eastAsia="en-US"/>
        </w:rPr>
      </w:pPr>
    </w:p>
    <w:p w:rsidR="00F954AF" w:rsidRPr="00F954AF" w:rsidRDefault="00F954AF" w:rsidP="00F954AF">
      <w:pPr>
        <w:spacing w:after="160" w:line="360" w:lineRule="auto"/>
        <w:jc w:val="both"/>
        <w:rPr>
          <w:rFonts w:eastAsia="Calibri"/>
          <w:lang w:eastAsia="en-US"/>
        </w:rPr>
      </w:pPr>
    </w:p>
    <w:tbl>
      <w:tblPr>
        <w:tblStyle w:val="Reetkatablice2"/>
        <w:tblpPr w:leftFromText="180" w:rightFromText="180" w:vertAnchor="text" w:horzAnchor="margin" w:tblpXSpec="center" w:tblpY="-560"/>
        <w:tblW w:w="9315" w:type="dxa"/>
        <w:tblInd w:w="0" w:type="dxa"/>
        <w:tblLayout w:type="fixed"/>
        <w:tblLook w:val="00A0" w:firstRow="1" w:lastRow="0" w:firstColumn="1" w:lastColumn="0" w:noHBand="0" w:noVBand="0"/>
      </w:tblPr>
      <w:tblGrid>
        <w:gridCol w:w="2798"/>
        <w:gridCol w:w="1560"/>
        <w:gridCol w:w="4957"/>
      </w:tblGrid>
      <w:tr w:rsidR="00F954AF" w:rsidRPr="00F954AF" w:rsidTr="0013696C">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lastRenderedPageBreak/>
              <w:t>Zadatak</w:t>
            </w:r>
            <w:proofErr w:type="spellEnd"/>
          </w:p>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fizioterapeuta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Vrijeme</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Metode</w:t>
            </w:r>
            <w:proofErr w:type="spellEnd"/>
          </w:p>
        </w:tc>
      </w:tr>
      <w:tr w:rsidR="00F954AF" w:rsidRPr="00F954AF" w:rsidTr="0013696C">
        <w:trPr>
          <w:trHeight w:val="2988"/>
        </w:trPr>
        <w:tc>
          <w:tcPr>
            <w:tcW w:w="2798" w:type="dxa"/>
            <w:tcBorders>
              <w:top w:val="single" w:sz="4" w:space="0" w:color="auto"/>
              <w:left w:val="single" w:sz="4" w:space="0" w:color="auto"/>
              <w:bottom w:val="single" w:sz="4" w:space="0" w:color="auto"/>
              <w:right w:val="single" w:sz="4" w:space="0" w:color="auto"/>
            </w:tcBorders>
          </w:tcPr>
          <w:p w:rsidR="00F954AF" w:rsidRPr="00F954AF" w:rsidRDefault="00F954AF" w:rsidP="00F954AF">
            <w:pPr>
              <w:spacing w:after="200" w:line="360" w:lineRule="auto"/>
              <w:jc w:val="center"/>
              <w:rPr>
                <w:rFonts w:eastAsia="Calibri"/>
                <w:color w:val="000000"/>
                <w:lang w:eastAsia="en-US"/>
              </w:rPr>
            </w:pPr>
          </w:p>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Fizioterapijska</w:t>
            </w:r>
            <w:proofErr w:type="spellEnd"/>
            <w:r w:rsidRPr="00F954AF">
              <w:rPr>
                <w:rFonts w:eastAsia="Calibri"/>
                <w:color w:val="000000"/>
                <w:lang w:eastAsia="en-US"/>
              </w:rPr>
              <w:t xml:space="preserve"> </w:t>
            </w:r>
            <w:proofErr w:type="spellStart"/>
            <w:r w:rsidRPr="00F954AF">
              <w:rPr>
                <w:rFonts w:eastAsia="Calibri"/>
                <w:color w:val="000000"/>
                <w:lang w:eastAsia="en-US"/>
              </w:rPr>
              <w:t>procjena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r w:rsidRPr="00F954AF">
              <w:rPr>
                <w:rFonts w:eastAsia="Calibri"/>
                <w:color w:val="000000"/>
                <w:lang w:eastAsia="en-US"/>
              </w:rPr>
              <w:t xml:space="preserve">Po </w:t>
            </w:r>
            <w:proofErr w:type="spellStart"/>
            <w:r w:rsidRPr="00F954AF">
              <w:rPr>
                <w:rFonts w:eastAsia="Calibri"/>
                <w:color w:val="000000"/>
                <w:lang w:eastAsia="en-US"/>
              </w:rPr>
              <w:t>potrebi</w:t>
            </w:r>
            <w:proofErr w:type="spellEnd"/>
            <w:r w:rsidRPr="00F954AF">
              <w:rPr>
                <w:rFonts w:eastAsia="Calibri"/>
                <w:color w:val="000000"/>
                <w:lang w:eastAsia="en-US"/>
              </w:rPr>
              <w:t xml:space="preserve"> , </w:t>
            </w:r>
            <w:proofErr w:type="spellStart"/>
            <w:r w:rsidRPr="00F954AF">
              <w:rPr>
                <w:rFonts w:eastAsia="Calibri"/>
                <w:color w:val="000000"/>
                <w:lang w:eastAsia="en-US"/>
              </w:rPr>
              <w:t>prilikom</w:t>
            </w:r>
            <w:proofErr w:type="spellEnd"/>
            <w:r w:rsidRPr="00F954AF">
              <w:rPr>
                <w:rFonts w:eastAsia="Calibri"/>
                <w:color w:val="000000"/>
                <w:lang w:eastAsia="en-US"/>
              </w:rPr>
              <w:t xml:space="preserve"> </w:t>
            </w:r>
            <w:proofErr w:type="spellStart"/>
            <w:r w:rsidRPr="00F954AF">
              <w:rPr>
                <w:rFonts w:eastAsia="Calibri"/>
                <w:color w:val="000000"/>
                <w:lang w:eastAsia="en-US"/>
              </w:rPr>
              <w:t>dolaska</w:t>
            </w:r>
            <w:proofErr w:type="spellEnd"/>
            <w:r w:rsidRPr="00F954AF">
              <w:rPr>
                <w:rFonts w:eastAsia="Calibri"/>
                <w:color w:val="000000"/>
                <w:lang w:eastAsia="en-US"/>
              </w:rPr>
              <w:t xml:space="preserve"> </w:t>
            </w:r>
            <w:proofErr w:type="spellStart"/>
            <w:r w:rsidRPr="00F954AF">
              <w:rPr>
                <w:rFonts w:eastAsia="Calibri"/>
                <w:color w:val="000000"/>
                <w:lang w:eastAsia="en-US"/>
              </w:rPr>
              <w:t>novih</w:t>
            </w:r>
            <w:proofErr w:type="spellEnd"/>
            <w:r w:rsidRPr="00F954AF">
              <w:rPr>
                <w:rFonts w:eastAsia="Calibri"/>
                <w:color w:val="000000"/>
                <w:lang w:eastAsia="en-US"/>
              </w:rPr>
              <w:t xml:space="preserve"> </w:t>
            </w:r>
            <w:proofErr w:type="spellStart"/>
            <w:r w:rsidRPr="00F954AF">
              <w:rPr>
                <w:rFonts w:eastAsia="Calibri"/>
                <w:color w:val="000000"/>
                <w:lang w:eastAsia="en-US"/>
              </w:rPr>
              <w:t>korisnika</w:t>
            </w:r>
            <w:proofErr w:type="spellEnd"/>
            <w:r w:rsidRPr="00F954AF">
              <w:rPr>
                <w:rFonts w:eastAsia="Calibri"/>
                <w:color w:val="000000"/>
                <w:lang w:eastAsia="en-US"/>
              </w:rPr>
              <w:t xml:space="preserve"> u </w:t>
            </w:r>
            <w:proofErr w:type="spellStart"/>
            <w:r w:rsidRPr="00F954AF">
              <w:rPr>
                <w:rFonts w:eastAsia="Calibri"/>
                <w:color w:val="000000"/>
                <w:lang w:eastAsia="en-US"/>
              </w:rPr>
              <w:t>dom</w:t>
            </w:r>
            <w:proofErr w:type="spellEnd"/>
          </w:p>
        </w:tc>
        <w:tc>
          <w:tcPr>
            <w:tcW w:w="4957" w:type="dxa"/>
            <w:tcBorders>
              <w:top w:val="single" w:sz="4" w:space="0" w:color="auto"/>
              <w:left w:val="single" w:sz="4" w:space="0" w:color="auto"/>
              <w:bottom w:val="single" w:sz="4" w:space="0" w:color="auto"/>
              <w:right w:val="single" w:sz="4" w:space="0" w:color="auto"/>
            </w:tcBorders>
          </w:tcPr>
          <w:p w:rsidR="00F954AF" w:rsidRPr="00F954AF" w:rsidRDefault="00F954AF" w:rsidP="00F954AF">
            <w:pPr>
              <w:spacing w:after="200" w:line="360" w:lineRule="auto"/>
              <w:jc w:val="center"/>
              <w:rPr>
                <w:rFonts w:eastAsia="Calibri"/>
                <w:color w:val="000000"/>
                <w:lang w:eastAsia="en-US"/>
              </w:rPr>
            </w:pPr>
          </w:p>
          <w:p w:rsidR="00F954AF" w:rsidRPr="00F954AF" w:rsidRDefault="00F954AF" w:rsidP="00F954AF">
            <w:pPr>
              <w:numPr>
                <w:ilvl w:val="0"/>
                <w:numId w:val="38"/>
              </w:numPr>
              <w:spacing w:line="360" w:lineRule="auto"/>
              <w:contextualSpacing/>
              <w:jc w:val="center"/>
              <w:rPr>
                <w:rFonts w:eastAsia="Calibri"/>
                <w:color w:val="000000"/>
                <w:lang w:eastAsia="en-US"/>
              </w:rPr>
            </w:pPr>
            <w:proofErr w:type="spellStart"/>
            <w:r w:rsidRPr="00F954AF">
              <w:rPr>
                <w:rFonts w:eastAsia="Calibri"/>
                <w:color w:val="000000"/>
                <w:lang w:eastAsia="en-US"/>
              </w:rPr>
              <w:t>Procjena</w:t>
            </w:r>
            <w:proofErr w:type="spellEnd"/>
            <w:r w:rsidRPr="00F954AF">
              <w:rPr>
                <w:rFonts w:eastAsia="Calibri"/>
                <w:color w:val="000000"/>
                <w:lang w:eastAsia="en-US"/>
              </w:rPr>
              <w:t xml:space="preserve"> </w:t>
            </w:r>
            <w:proofErr w:type="spellStart"/>
            <w:r w:rsidRPr="00F954AF">
              <w:rPr>
                <w:rFonts w:eastAsia="Calibri"/>
                <w:color w:val="000000"/>
                <w:lang w:eastAsia="en-US"/>
              </w:rPr>
              <w:t>početnog</w:t>
            </w:r>
            <w:proofErr w:type="spellEnd"/>
            <w:r w:rsidRPr="00F954AF">
              <w:rPr>
                <w:rFonts w:eastAsia="Calibri"/>
                <w:color w:val="000000"/>
                <w:lang w:eastAsia="en-US"/>
              </w:rPr>
              <w:t xml:space="preserve"> </w:t>
            </w:r>
            <w:proofErr w:type="spellStart"/>
            <w:r w:rsidRPr="00F954AF">
              <w:rPr>
                <w:rFonts w:eastAsia="Calibri"/>
                <w:color w:val="000000"/>
                <w:lang w:eastAsia="en-US"/>
              </w:rPr>
              <w:t>stanja</w:t>
            </w:r>
            <w:proofErr w:type="spellEnd"/>
          </w:p>
          <w:p w:rsidR="00F954AF" w:rsidRPr="00F954AF" w:rsidRDefault="00F954AF" w:rsidP="00F954AF">
            <w:pPr>
              <w:numPr>
                <w:ilvl w:val="0"/>
                <w:numId w:val="38"/>
              </w:numPr>
              <w:spacing w:line="360" w:lineRule="auto"/>
              <w:contextualSpacing/>
              <w:jc w:val="center"/>
              <w:rPr>
                <w:rFonts w:eastAsia="Calibri"/>
                <w:color w:val="000000"/>
                <w:lang w:eastAsia="en-US"/>
              </w:rPr>
            </w:pPr>
            <w:proofErr w:type="spellStart"/>
            <w:r w:rsidRPr="00F954AF">
              <w:rPr>
                <w:rFonts w:eastAsia="Calibri"/>
                <w:color w:val="000000"/>
                <w:lang w:eastAsia="en-US"/>
              </w:rPr>
              <w:t>Prema</w:t>
            </w:r>
            <w:proofErr w:type="spellEnd"/>
            <w:r w:rsidRPr="00F954AF">
              <w:rPr>
                <w:rFonts w:eastAsia="Calibri"/>
                <w:color w:val="000000"/>
                <w:lang w:eastAsia="en-US"/>
              </w:rPr>
              <w:t xml:space="preserve"> </w:t>
            </w:r>
            <w:proofErr w:type="spellStart"/>
            <w:r w:rsidRPr="00F954AF">
              <w:rPr>
                <w:rFonts w:eastAsia="Calibri"/>
                <w:color w:val="000000"/>
                <w:lang w:eastAsia="en-US"/>
              </w:rPr>
              <w:t>procjeni</w:t>
            </w:r>
            <w:proofErr w:type="spellEnd"/>
            <w:r w:rsidRPr="00F954AF">
              <w:rPr>
                <w:rFonts w:eastAsia="Calibri"/>
                <w:color w:val="000000"/>
                <w:lang w:eastAsia="en-US"/>
              </w:rPr>
              <w:t xml:space="preserve"> se </w:t>
            </w:r>
            <w:proofErr w:type="spellStart"/>
            <w:r w:rsidRPr="00F954AF">
              <w:rPr>
                <w:rFonts w:eastAsia="Calibri"/>
                <w:color w:val="000000"/>
                <w:lang w:eastAsia="en-US"/>
              </w:rPr>
              <w:t>kreira</w:t>
            </w:r>
            <w:proofErr w:type="spellEnd"/>
            <w:r w:rsidRPr="00F954AF">
              <w:rPr>
                <w:rFonts w:eastAsia="Calibri"/>
                <w:color w:val="000000"/>
                <w:lang w:eastAsia="en-US"/>
              </w:rPr>
              <w:t xml:space="preserve"> </w:t>
            </w:r>
            <w:proofErr w:type="spellStart"/>
            <w:r w:rsidRPr="00F954AF">
              <w:rPr>
                <w:rFonts w:eastAsia="Calibri"/>
                <w:color w:val="000000"/>
                <w:lang w:eastAsia="en-US"/>
              </w:rPr>
              <w:t>terapijski</w:t>
            </w:r>
            <w:proofErr w:type="spellEnd"/>
            <w:r w:rsidRPr="00F954AF">
              <w:rPr>
                <w:rFonts w:eastAsia="Calibri"/>
                <w:color w:val="000000"/>
                <w:lang w:eastAsia="en-US"/>
              </w:rPr>
              <w:t xml:space="preserve"> </w:t>
            </w:r>
            <w:proofErr w:type="spellStart"/>
            <w:r w:rsidRPr="00F954AF">
              <w:rPr>
                <w:rFonts w:eastAsia="Calibri"/>
                <w:color w:val="000000"/>
                <w:lang w:eastAsia="en-US"/>
              </w:rPr>
              <w:t>tretman</w:t>
            </w:r>
            <w:proofErr w:type="spellEnd"/>
          </w:p>
          <w:p w:rsidR="00F954AF" w:rsidRPr="00F954AF" w:rsidRDefault="00F954AF" w:rsidP="00F954AF">
            <w:pPr>
              <w:numPr>
                <w:ilvl w:val="0"/>
                <w:numId w:val="38"/>
              </w:numPr>
              <w:spacing w:line="360" w:lineRule="auto"/>
              <w:contextualSpacing/>
              <w:jc w:val="center"/>
              <w:rPr>
                <w:rFonts w:eastAsia="Calibri"/>
                <w:color w:val="000000"/>
                <w:lang w:eastAsia="en-US"/>
              </w:rPr>
            </w:pPr>
            <w:proofErr w:type="spellStart"/>
            <w:r w:rsidRPr="00F954AF">
              <w:rPr>
                <w:rFonts w:eastAsia="Calibri"/>
                <w:color w:val="000000"/>
                <w:lang w:eastAsia="en-US"/>
              </w:rPr>
              <w:t>Evidencija</w:t>
            </w:r>
            <w:proofErr w:type="spellEnd"/>
            <w:r w:rsidRPr="00F954AF">
              <w:rPr>
                <w:rFonts w:eastAsia="Calibri"/>
                <w:color w:val="000000"/>
                <w:lang w:eastAsia="en-US"/>
              </w:rPr>
              <w:t xml:space="preserve"> </w:t>
            </w:r>
            <w:proofErr w:type="spellStart"/>
            <w:r w:rsidRPr="00F954AF">
              <w:rPr>
                <w:rFonts w:eastAsia="Calibri"/>
                <w:color w:val="000000"/>
                <w:lang w:eastAsia="en-US"/>
              </w:rPr>
              <w:t>zapažanja</w:t>
            </w:r>
            <w:proofErr w:type="spellEnd"/>
            <w:r w:rsidRPr="00F954AF">
              <w:rPr>
                <w:rFonts w:eastAsia="Calibri"/>
                <w:color w:val="000000"/>
                <w:lang w:eastAsia="en-US"/>
              </w:rPr>
              <w:t xml:space="preserve"> u </w:t>
            </w:r>
            <w:proofErr w:type="spellStart"/>
            <w:r w:rsidRPr="00F954AF">
              <w:rPr>
                <w:rFonts w:eastAsia="Calibri"/>
                <w:color w:val="000000"/>
                <w:lang w:eastAsia="en-US"/>
              </w:rPr>
              <w:t>obliku</w:t>
            </w:r>
            <w:proofErr w:type="spellEnd"/>
            <w:r w:rsidRPr="00F954AF">
              <w:rPr>
                <w:rFonts w:eastAsia="Calibri"/>
                <w:color w:val="000000"/>
                <w:lang w:eastAsia="en-US"/>
              </w:rPr>
              <w:t xml:space="preserve"> </w:t>
            </w:r>
            <w:proofErr w:type="spellStart"/>
            <w:r w:rsidRPr="00F954AF">
              <w:rPr>
                <w:rFonts w:eastAsia="Calibri"/>
                <w:color w:val="000000"/>
                <w:lang w:eastAsia="en-US"/>
              </w:rPr>
              <w:t>fizioterapijskog</w:t>
            </w:r>
            <w:proofErr w:type="spellEnd"/>
            <w:r w:rsidRPr="00F954AF">
              <w:rPr>
                <w:rFonts w:eastAsia="Calibri"/>
                <w:color w:val="000000"/>
                <w:lang w:eastAsia="en-US"/>
              </w:rPr>
              <w:t xml:space="preserve"> </w:t>
            </w:r>
            <w:proofErr w:type="spellStart"/>
            <w:r w:rsidRPr="00F954AF">
              <w:rPr>
                <w:rFonts w:eastAsia="Calibri"/>
                <w:color w:val="000000"/>
                <w:lang w:eastAsia="en-US"/>
              </w:rPr>
              <w:t>kartona</w:t>
            </w:r>
            <w:proofErr w:type="spellEnd"/>
          </w:p>
        </w:tc>
      </w:tr>
      <w:tr w:rsidR="00F954AF" w:rsidRPr="00F954AF" w:rsidTr="0013696C">
        <w:trPr>
          <w:trHeight w:val="3868"/>
        </w:trPr>
        <w:tc>
          <w:tcPr>
            <w:tcW w:w="2798" w:type="dxa"/>
            <w:tcBorders>
              <w:top w:val="single" w:sz="4" w:space="0" w:color="auto"/>
              <w:left w:val="single" w:sz="4" w:space="0" w:color="auto"/>
              <w:bottom w:val="single" w:sz="4" w:space="0" w:color="auto"/>
              <w:right w:val="single" w:sz="4" w:space="0" w:color="auto"/>
            </w:tcBorders>
          </w:tcPr>
          <w:p w:rsidR="00F954AF" w:rsidRPr="00F954AF" w:rsidRDefault="00F954AF" w:rsidP="00F954AF">
            <w:pPr>
              <w:spacing w:after="200" w:line="360" w:lineRule="auto"/>
              <w:jc w:val="center"/>
              <w:rPr>
                <w:rFonts w:eastAsia="Calibri"/>
                <w:color w:val="000000"/>
                <w:lang w:eastAsia="en-US"/>
              </w:rPr>
            </w:pPr>
          </w:p>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Fizioterapijski</w:t>
            </w:r>
            <w:proofErr w:type="spellEnd"/>
            <w:r w:rsidRPr="00F954AF">
              <w:rPr>
                <w:rFonts w:eastAsia="Calibri"/>
                <w:color w:val="000000"/>
                <w:lang w:eastAsia="en-US"/>
              </w:rPr>
              <w:t xml:space="preserve"> </w:t>
            </w:r>
            <w:proofErr w:type="spellStart"/>
            <w:r w:rsidRPr="00F954AF">
              <w:rPr>
                <w:rFonts w:eastAsia="Calibri"/>
                <w:color w:val="000000"/>
                <w:lang w:eastAsia="en-US"/>
              </w:rPr>
              <w:t>tretman</w:t>
            </w:r>
            <w:proofErr w:type="spellEnd"/>
          </w:p>
          <w:p w:rsidR="00F954AF" w:rsidRPr="00F954AF" w:rsidRDefault="00F954AF" w:rsidP="00F954AF">
            <w:pPr>
              <w:spacing w:after="200" w:line="360" w:lineRule="auto"/>
              <w:jc w:val="center"/>
              <w:rPr>
                <w:rFonts w:eastAsia="Calibri"/>
                <w:color w:val="000000"/>
                <w:lang w:eastAsia="en-US"/>
              </w:rPr>
            </w:pPr>
            <w:r w:rsidRPr="00F954AF">
              <w:rPr>
                <w:rFonts w:eastAsia="Calibri"/>
                <w:color w:val="000000"/>
                <w:lang w:eastAsia="en-US"/>
              </w:rPr>
              <w:t>(</w:t>
            </w:r>
            <w:proofErr w:type="spellStart"/>
            <w:r w:rsidRPr="00F954AF">
              <w:rPr>
                <w:rFonts w:eastAsia="Calibri"/>
                <w:color w:val="000000"/>
                <w:lang w:eastAsia="en-US"/>
              </w:rPr>
              <w:t>provodi</w:t>
            </w:r>
            <w:proofErr w:type="spellEnd"/>
            <w:r w:rsidRPr="00F954AF">
              <w:rPr>
                <w:rFonts w:eastAsia="Calibri"/>
                <w:color w:val="000000"/>
                <w:lang w:eastAsia="en-US"/>
              </w:rPr>
              <w:t xml:space="preserve"> se </w:t>
            </w:r>
            <w:proofErr w:type="spellStart"/>
            <w:r w:rsidRPr="00F954AF">
              <w:rPr>
                <w:rFonts w:eastAsia="Calibri"/>
                <w:color w:val="000000"/>
                <w:lang w:eastAsia="en-US"/>
              </w:rPr>
              <w:t>na</w:t>
            </w:r>
            <w:proofErr w:type="spellEnd"/>
            <w:r w:rsidRPr="00F954AF">
              <w:rPr>
                <w:rFonts w:eastAsia="Calibri"/>
                <w:color w:val="000000"/>
                <w:lang w:eastAsia="en-US"/>
              </w:rPr>
              <w:t xml:space="preserve"> </w:t>
            </w:r>
            <w:proofErr w:type="spellStart"/>
            <w:r w:rsidRPr="00F954AF">
              <w:rPr>
                <w:rFonts w:eastAsia="Calibri"/>
                <w:color w:val="000000"/>
                <w:lang w:eastAsia="en-US"/>
              </w:rPr>
              <w:t>osnovnoj</w:t>
            </w:r>
            <w:proofErr w:type="spellEnd"/>
            <w:r w:rsidRPr="00F954AF">
              <w:rPr>
                <w:rFonts w:eastAsia="Calibri"/>
                <w:color w:val="000000"/>
                <w:lang w:eastAsia="en-US"/>
              </w:rPr>
              <w:t xml:space="preserve"> </w:t>
            </w:r>
            <w:proofErr w:type="spellStart"/>
            <w:r w:rsidRPr="00F954AF">
              <w:rPr>
                <w:rFonts w:eastAsia="Calibri"/>
                <w:color w:val="000000"/>
                <w:lang w:eastAsia="en-US"/>
              </w:rPr>
              <w:t>procjeni</w:t>
            </w:r>
            <w:proofErr w:type="spellEnd"/>
            <w:r w:rsidRPr="00F954AF">
              <w:rPr>
                <w:rFonts w:eastAsia="Calibri"/>
                <w:color w:val="000000"/>
                <w:lang w:eastAsia="en-US"/>
              </w:rPr>
              <w:t xml:space="preserve"> </w:t>
            </w:r>
            <w:proofErr w:type="spellStart"/>
            <w:r w:rsidRPr="00F954AF">
              <w:rPr>
                <w:rFonts w:eastAsia="Calibri"/>
                <w:color w:val="000000"/>
                <w:lang w:eastAsia="en-US"/>
              </w:rPr>
              <w:t>individualnog</w:t>
            </w:r>
            <w:proofErr w:type="spellEnd"/>
            <w:r w:rsidRPr="00F954AF">
              <w:rPr>
                <w:rFonts w:eastAsia="Calibri"/>
                <w:color w:val="000000"/>
                <w:lang w:eastAsia="en-US"/>
              </w:rPr>
              <w:t xml:space="preserve"> </w:t>
            </w:r>
            <w:proofErr w:type="spellStart"/>
            <w:r w:rsidRPr="00F954AF">
              <w:rPr>
                <w:rFonts w:eastAsia="Calibri"/>
                <w:color w:val="000000"/>
                <w:lang w:eastAsia="en-US"/>
              </w:rPr>
              <w:t>stanja</w:t>
            </w:r>
            <w:proofErr w:type="spellEnd"/>
            <w:r w:rsidRPr="00F954AF">
              <w:rPr>
                <w:rFonts w:eastAsia="Calibri"/>
                <w:color w:val="000000"/>
                <w:lang w:eastAsia="en-US"/>
              </w:rPr>
              <w:t xml:space="preserve"> </w:t>
            </w:r>
            <w:proofErr w:type="spellStart"/>
            <w:r w:rsidRPr="00F954AF">
              <w:rPr>
                <w:rFonts w:eastAsia="Calibri"/>
                <w:color w:val="000000"/>
                <w:lang w:eastAsia="en-US"/>
              </w:rPr>
              <w:t>svakog</w:t>
            </w:r>
            <w:proofErr w:type="spellEnd"/>
            <w:r w:rsidRPr="00F954AF">
              <w:rPr>
                <w:rFonts w:eastAsia="Calibri"/>
                <w:color w:val="000000"/>
                <w:lang w:eastAsia="en-US"/>
              </w:rPr>
              <w:t xml:space="preserve"> </w:t>
            </w:r>
            <w:proofErr w:type="spellStart"/>
            <w:r w:rsidRPr="00F954AF">
              <w:rPr>
                <w:rFonts w:eastAsia="Calibri"/>
                <w:color w:val="000000"/>
                <w:lang w:eastAsia="en-US"/>
              </w:rPr>
              <w:t>korisnika</w:t>
            </w:r>
            <w:proofErr w:type="spellEnd"/>
            <w:r w:rsidRPr="00F954AF">
              <w:rPr>
                <w:rFonts w:eastAsia="Calibri"/>
                <w:color w:val="000000"/>
                <w:lang w:eastAsia="en-US"/>
              </w:rPr>
              <w:t xml:space="preserve"> )</w:t>
            </w:r>
          </w:p>
          <w:p w:rsidR="00F954AF" w:rsidRPr="00F954AF" w:rsidRDefault="00F954AF" w:rsidP="00F954AF">
            <w:pPr>
              <w:spacing w:after="200" w:line="360" w:lineRule="auto"/>
              <w:jc w:val="center"/>
              <w:rPr>
                <w:rFonts w:eastAsia="Calibri"/>
                <w:color w:val="000000"/>
                <w:lang w:eastAsia="en-US"/>
              </w:rPr>
            </w:pPr>
          </w:p>
        </w:tc>
        <w:tc>
          <w:tcPr>
            <w:tcW w:w="1560" w:type="dxa"/>
            <w:tcBorders>
              <w:top w:val="single" w:sz="4" w:space="0" w:color="auto"/>
              <w:left w:val="single" w:sz="4" w:space="0" w:color="auto"/>
              <w:bottom w:val="single" w:sz="4" w:space="0" w:color="auto"/>
              <w:right w:val="single" w:sz="4" w:space="0" w:color="auto"/>
            </w:tcBorders>
          </w:tcPr>
          <w:p w:rsidR="00F954AF" w:rsidRPr="00F954AF" w:rsidRDefault="00F954AF" w:rsidP="00F954AF">
            <w:pPr>
              <w:spacing w:after="200" w:line="360" w:lineRule="auto"/>
              <w:jc w:val="center"/>
              <w:rPr>
                <w:rFonts w:eastAsia="Calibri"/>
                <w:color w:val="000000"/>
                <w:lang w:eastAsia="en-US"/>
              </w:rPr>
            </w:pPr>
          </w:p>
          <w:p w:rsidR="00F954AF" w:rsidRPr="00F954AF" w:rsidRDefault="00F954AF" w:rsidP="00F954AF">
            <w:pPr>
              <w:spacing w:after="200" w:line="360" w:lineRule="auto"/>
              <w:jc w:val="center"/>
              <w:rPr>
                <w:rFonts w:eastAsia="Calibri"/>
                <w:color w:val="000000"/>
                <w:lang w:eastAsia="en-US"/>
              </w:rPr>
            </w:pPr>
          </w:p>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Svakodnevno</w:t>
            </w:r>
            <w:proofErr w:type="spellEnd"/>
          </w:p>
        </w:tc>
        <w:tc>
          <w:tcPr>
            <w:tcW w:w="4957" w:type="dxa"/>
            <w:tcBorders>
              <w:top w:val="single" w:sz="4" w:space="0" w:color="auto"/>
              <w:left w:val="single" w:sz="4" w:space="0" w:color="auto"/>
              <w:bottom w:val="single" w:sz="4" w:space="0" w:color="auto"/>
              <w:right w:val="single" w:sz="4" w:space="0" w:color="auto"/>
            </w:tcBorders>
          </w:tcPr>
          <w:p w:rsidR="00F954AF" w:rsidRPr="00F954AF" w:rsidRDefault="00F954AF" w:rsidP="00F954AF">
            <w:pPr>
              <w:spacing w:line="360" w:lineRule="auto"/>
              <w:ind w:left="780"/>
              <w:contextualSpacing/>
              <w:jc w:val="center"/>
              <w:rPr>
                <w:rFonts w:eastAsia="Calibri"/>
                <w:color w:val="000000"/>
                <w:lang w:eastAsia="en-US"/>
              </w:rPr>
            </w:pPr>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aktivnog</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pasivnog</w:t>
            </w:r>
            <w:proofErr w:type="spellEnd"/>
            <w:r w:rsidRPr="00F954AF">
              <w:rPr>
                <w:rFonts w:eastAsia="Calibri"/>
                <w:color w:val="000000"/>
                <w:lang w:eastAsia="en-US"/>
              </w:rPr>
              <w:t xml:space="preserve"> </w:t>
            </w:r>
            <w:proofErr w:type="spellStart"/>
            <w:r w:rsidRPr="00F954AF">
              <w:rPr>
                <w:rFonts w:eastAsia="Calibri"/>
                <w:color w:val="000000"/>
                <w:lang w:eastAsia="en-US"/>
              </w:rPr>
              <w:t>razgibavanja</w:t>
            </w:r>
            <w:proofErr w:type="spellEnd"/>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povećanja</w:t>
            </w:r>
            <w:proofErr w:type="spellEnd"/>
            <w:r w:rsidRPr="00F954AF">
              <w:rPr>
                <w:rFonts w:eastAsia="Calibri"/>
                <w:color w:val="000000"/>
                <w:lang w:eastAsia="en-US"/>
              </w:rPr>
              <w:t xml:space="preserve"> </w:t>
            </w:r>
            <w:proofErr w:type="spellStart"/>
            <w:r w:rsidRPr="00F954AF">
              <w:rPr>
                <w:rFonts w:eastAsia="Calibri"/>
                <w:color w:val="000000"/>
                <w:lang w:eastAsia="en-US"/>
              </w:rPr>
              <w:t>opsega</w:t>
            </w:r>
            <w:proofErr w:type="spellEnd"/>
            <w:r w:rsidRPr="00F954AF">
              <w:rPr>
                <w:rFonts w:eastAsia="Calibri"/>
                <w:color w:val="000000"/>
                <w:lang w:eastAsia="en-US"/>
              </w:rPr>
              <w:t xml:space="preserve"> </w:t>
            </w:r>
            <w:proofErr w:type="spellStart"/>
            <w:r w:rsidRPr="00F954AF">
              <w:rPr>
                <w:rFonts w:eastAsia="Calibri"/>
                <w:color w:val="000000"/>
                <w:lang w:eastAsia="en-US"/>
              </w:rPr>
              <w:t>pokreta</w:t>
            </w:r>
            <w:proofErr w:type="spellEnd"/>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jačanja</w:t>
            </w:r>
            <w:proofErr w:type="spellEnd"/>
            <w:r w:rsidRPr="00F954AF">
              <w:rPr>
                <w:rFonts w:eastAsia="Calibri"/>
                <w:color w:val="000000"/>
                <w:lang w:eastAsia="en-US"/>
              </w:rPr>
              <w:t xml:space="preserve"> </w:t>
            </w:r>
            <w:proofErr w:type="spellStart"/>
            <w:r w:rsidRPr="00F954AF">
              <w:rPr>
                <w:rFonts w:eastAsia="Calibri"/>
                <w:color w:val="000000"/>
                <w:lang w:eastAsia="en-US"/>
              </w:rPr>
              <w:t>trupa</w:t>
            </w:r>
            <w:proofErr w:type="spellEnd"/>
            <w:r w:rsidRPr="00F954AF">
              <w:rPr>
                <w:rFonts w:eastAsia="Calibri"/>
                <w:color w:val="000000"/>
                <w:lang w:eastAsia="en-US"/>
              </w:rPr>
              <w:t xml:space="preserve">, </w:t>
            </w:r>
            <w:proofErr w:type="spellStart"/>
            <w:r w:rsidRPr="00F954AF">
              <w:rPr>
                <w:rFonts w:eastAsia="Calibri"/>
                <w:color w:val="000000"/>
                <w:lang w:eastAsia="en-US"/>
              </w:rPr>
              <w:t>vježbe</w:t>
            </w:r>
            <w:proofErr w:type="spellEnd"/>
            <w:r w:rsidRPr="00F954AF">
              <w:rPr>
                <w:rFonts w:eastAsia="Calibri"/>
                <w:color w:val="000000"/>
                <w:lang w:eastAsia="en-US"/>
              </w:rPr>
              <w:t xml:space="preserve"> posture </w:t>
            </w:r>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jačanja</w:t>
            </w:r>
            <w:proofErr w:type="spellEnd"/>
            <w:r w:rsidRPr="00F954AF">
              <w:rPr>
                <w:rFonts w:eastAsia="Calibri"/>
                <w:color w:val="000000"/>
                <w:lang w:eastAsia="en-US"/>
              </w:rPr>
              <w:t xml:space="preserve"> </w:t>
            </w:r>
            <w:proofErr w:type="spellStart"/>
            <w:r w:rsidRPr="00F954AF">
              <w:rPr>
                <w:rFonts w:eastAsia="Calibri"/>
                <w:color w:val="000000"/>
                <w:lang w:eastAsia="en-US"/>
              </w:rPr>
              <w:t>oslabljene</w:t>
            </w:r>
            <w:proofErr w:type="spellEnd"/>
            <w:r w:rsidRPr="00F954AF">
              <w:rPr>
                <w:rFonts w:eastAsia="Calibri"/>
                <w:color w:val="000000"/>
                <w:lang w:eastAsia="en-US"/>
              </w:rPr>
              <w:t xml:space="preserve"> </w:t>
            </w:r>
            <w:proofErr w:type="spellStart"/>
            <w:r w:rsidRPr="00F954AF">
              <w:rPr>
                <w:rFonts w:eastAsia="Calibri"/>
                <w:color w:val="000000"/>
                <w:lang w:eastAsia="en-US"/>
              </w:rPr>
              <w:t>muskulature</w:t>
            </w:r>
            <w:proofErr w:type="spellEnd"/>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balansa</w:t>
            </w:r>
            <w:proofErr w:type="spellEnd"/>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koordinacije</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ravnoteže</w:t>
            </w:r>
            <w:proofErr w:type="spellEnd"/>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disanja</w:t>
            </w:r>
            <w:proofErr w:type="spellEnd"/>
          </w:p>
          <w:p w:rsidR="00F954AF" w:rsidRPr="00F954AF" w:rsidRDefault="00F954AF" w:rsidP="00F954AF">
            <w:pPr>
              <w:numPr>
                <w:ilvl w:val="0"/>
                <w:numId w:val="40"/>
              </w:numPr>
              <w:spacing w:line="360" w:lineRule="auto"/>
              <w:contextualSpacing/>
              <w:jc w:val="center"/>
              <w:rPr>
                <w:rFonts w:eastAsia="Calibri"/>
                <w:color w:val="000000"/>
                <w:lang w:eastAsia="en-US"/>
              </w:rPr>
            </w:pPr>
            <w:proofErr w:type="spellStart"/>
            <w:r w:rsidRPr="00F954AF">
              <w:rPr>
                <w:rFonts w:eastAsia="Calibri"/>
                <w:color w:val="000000"/>
                <w:lang w:eastAsia="en-US"/>
              </w:rPr>
              <w:t>Metode</w:t>
            </w:r>
            <w:proofErr w:type="spellEnd"/>
            <w:r w:rsidRPr="00F954AF">
              <w:rPr>
                <w:rFonts w:eastAsia="Calibri"/>
                <w:color w:val="000000"/>
                <w:lang w:eastAsia="en-US"/>
              </w:rPr>
              <w:t xml:space="preserve"> </w:t>
            </w:r>
            <w:proofErr w:type="spellStart"/>
            <w:r w:rsidRPr="00F954AF">
              <w:rPr>
                <w:rFonts w:eastAsia="Calibri"/>
                <w:color w:val="000000"/>
                <w:lang w:eastAsia="en-US"/>
              </w:rPr>
              <w:t>demonstracije</w:t>
            </w:r>
            <w:proofErr w:type="spellEnd"/>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Metode</w:t>
            </w:r>
            <w:proofErr w:type="spellEnd"/>
            <w:r w:rsidRPr="00F954AF">
              <w:rPr>
                <w:rFonts w:eastAsia="Calibri"/>
                <w:color w:val="000000"/>
                <w:lang w:eastAsia="en-US"/>
              </w:rPr>
              <w:t xml:space="preserve"> </w:t>
            </w:r>
            <w:proofErr w:type="spellStart"/>
            <w:r w:rsidRPr="00F954AF">
              <w:rPr>
                <w:rFonts w:eastAsia="Calibri"/>
                <w:color w:val="000000"/>
                <w:lang w:eastAsia="en-US"/>
              </w:rPr>
              <w:t>mobilizacije</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manipulacije</w:t>
            </w:r>
            <w:proofErr w:type="spellEnd"/>
          </w:p>
          <w:p w:rsidR="00F954AF" w:rsidRPr="00F954AF" w:rsidRDefault="00F954AF" w:rsidP="00F954AF">
            <w:pPr>
              <w:numPr>
                <w:ilvl w:val="0"/>
                <w:numId w:val="37"/>
              </w:numPr>
              <w:spacing w:line="360" w:lineRule="auto"/>
              <w:contextualSpacing/>
              <w:jc w:val="center"/>
              <w:rPr>
                <w:rFonts w:eastAsia="Calibri"/>
                <w:color w:val="000000"/>
                <w:lang w:eastAsia="en-US"/>
              </w:rPr>
            </w:pPr>
            <w:proofErr w:type="spellStart"/>
            <w:r w:rsidRPr="00F954AF">
              <w:rPr>
                <w:rFonts w:eastAsia="Calibri"/>
                <w:color w:val="000000"/>
                <w:lang w:eastAsia="en-US"/>
              </w:rPr>
              <w:t>Metode</w:t>
            </w:r>
            <w:proofErr w:type="spellEnd"/>
            <w:r w:rsidRPr="00F954AF">
              <w:rPr>
                <w:rFonts w:eastAsia="Calibri"/>
                <w:color w:val="000000"/>
                <w:lang w:eastAsia="en-US"/>
              </w:rPr>
              <w:t xml:space="preserve"> </w:t>
            </w:r>
            <w:proofErr w:type="spellStart"/>
            <w:r w:rsidRPr="00F954AF">
              <w:rPr>
                <w:rFonts w:eastAsia="Calibri"/>
                <w:color w:val="000000"/>
                <w:lang w:eastAsia="en-US"/>
              </w:rPr>
              <w:t>masaže</w:t>
            </w:r>
            <w:proofErr w:type="spellEnd"/>
          </w:p>
          <w:p w:rsidR="00F954AF" w:rsidRPr="00F954AF" w:rsidRDefault="00F954AF" w:rsidP="00F954AF">
            <w:pPr>
              <w:numPr>
                <w:ilvl w:val="0"/>
                <w:numId w:val="49"/>
              </w:numPr>
              <w:spacing w:after="200" w:line="360" w:lineRule="auto"/>
              <w:contextualSpacing/>
              <w:jc w:val="center"/>
              <w:rPr>
                <w:rFonts w:eastAsia="Calibri"/>
                <w:color w:val="000000"/>
                <w:lang w:eastAsia="en-US"/>
              </w:rPr>
            </w:pPr>
            <w:r w:rsidRPr="00F954AF">
              <w:rPr>
                <w:rFonts w:eastAsia="Calibri"/>
                <w:color w:val="000000"/>
                <w:lang w:eastAsia="en-US"/>
              </w:rPr>
              <w:t xml:space="preserve">PNF – </w:t>
            </w:r>
            <w:proofErr w:type="spellStart"/>
            <w:r w:rsidRPr="00F954AF">
              <w:rPr>
                <w:rFonts w:eastAsia="Calibri"/>
                <w:color w:val="000000"/>
                <w:lang w:eastAsia="en-US"/>
              </w:rPr>
              <w:t>proprioceptivna</w:t>
            </w:r>
            <w:proofErr w:type="spellEnd"/>
            <w:r w:rsidRPr="00F954AF">
              <w:rPr>
                <w:rFonts w:eastAsia="Calibri"/>
                <w:color w:val="000000"/>
                <w:lang w:eastAsia="en-US"/>
              </w:rPr>
              <w:t xml:space="preserve"> </w:t>
            </w:r>
            <w:proofErr w:type="spellStart"/>
            <w:r w:rsidRPr="00F954AF">
              <w:rPr>
                <w:rFonts w:eastAsia="Calibri"/>
                <w:color w:val="000000"/>
                <w:lang w:eastAsia="en-US"/>
              </w:rPr>
              <w:t>nauromuskularna</w:t>
            </w:r>
            <w:proofErr w:type="spellEnd"/>
            <w:r w:rsidRPr="00F954AF">
              <w:rPr>
                <w:rFonts w:eastAsia="Calibri"/>
                <w:color w:val="000000"/>
                <w:lang w:eastAsia="en-US"/>
              </w:rPr>
              <w:t xml:space="preserve"> </w:t>
            </w:r>
            <w:proofErr w:type="spellStart"/>
            <w:r w:rsidRPr="00F954AF">
              <w:rPr>
                <w:rFonts w:eastAsia="Calibri"/>
                <w:color w:val="000000"/>
                <w:lang w:eastAsia="en-US"/>
              </w:rPr>
              <w:t>facilitacija</w:t>
            </w:r>
            <w:proofErr w:type="spellEnd"/>
          </w:p>
        </w:tc>
      </w:tr>
      <w:tr w:rsidR="00F954AF" w:rsidRPr="00F954AF" w:rsidTr="0013696C">
        <w:trPr>
          <w:trHeight w:val="885"/>
        </w:trPr>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Pomoć</w:t>
            </w:r>
            <w:proofErr w:type="spellEnd"/>
            <w:r w:rsidRPr="00F954AF">
              <w:rPr>
                <w:rFonts w:eastAsia="Calibri"/>
                <w:color w:val="000000"/>
                <w:lang w:eastAsia="en-US"/>
              </w:rPr>
              <w:t xml:space="preserve"> </w:t>
            </w:r>
            <w:proofErr w:type="spellStart"/>
            <w:r w:rsidRPr="00F954AF">
              <w:rPr>
                <w:rFonts w:eastAsia="Calibri"/>
                <w:color w:val="000000"/>
                <w:lang w:eastAsia="en-US"/>
              </w:rPr>
              <w:t>kod</w:t>
            </w:r>
            <w:proofErr w:type="spellEnd"/>
            <w:r w:rsidRPr="00F954AF">
              <w:rPr>
                <w:rFonts w:eastAsia="Calibri"/>
                <w:color w:val="000000"/>
                <w:lang w:eastAsia="en-US"/>
              </w:rPr>
              <w:t xml:space="preserve"> </w:t>
            </w:r>
            <w:proofErr w:type="spellStart"/>
            <w:r w:rsidRPr="00F954AF">
              <w:rPr>
                <w:rFonts w:eastAsia="Calibri"/>
                <w:color w:val="000000"/>
                <w:lang w:eastAsia="en-US"/>
              </w:rPr>
              <w:t>oblačenja</w:t>
            </w:r>
            <w:proofErr w:type="spellEnd"/>
            <w:r w:rsidRPr="00F954AF">
              <w:rPr>
                <w:rFonts w:eastAsia="Calibri"/>
                <w:color w:val="000000"/>
                <w:lang w:eastAsia="en-US"/>
              </w:rPr>
              <w:t>,</w:t>
            </w:r>
          </w:p>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svlačenja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r w:rsidRPr="00F954AF">
              <w:rPr>
                <w:rFonts w:eastAsia="Calibri"/>
                <w:color w:val="000000"/>
                <w:lang w:eastAsia="en-US"/>
              </w:rPr>
              <w:t xml:space="preserve">Po </w:t>
            </w:r>
            <w:proofErr w:type="spellStart"/>
            <w:r w:rsidRPr="00F954AF">
              <w:rPr>
                <w:rFonts w:eastAsia="Calibri"/>
                <w:color w:val="000000"/>
                <w:lang w:eastAsia="en-US"/>
              </w:rPr>
              <w:t>potrebi</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Pomoć</w:t>
            </w:r>
            <w:proofErr w:type="spellEnd"/>
            <w:r w:rsidRPr="00F954AF">
              <w:rPr>
                <w:rFonts w:eastAsia="Calibri"/>
                <w:color w:val="000000"/>
                <w:lang w:eastAsia="en-US"/>
              </w:rPr>
              <w:t xml:space="preserve"> </w:t>
            </w:r>
            <w:proofErr w:type="spellStart"/>
            <w:r w:rsidRPr="00F954AF">
              <w:rPr>
                <w:rFonts w:eastAsia="Calibri"/>
                <w:color w:val="000000"/>
                <w:lang w:eastAsia="en-US"/>
              </w:rPr>
              <w:t>pri</w:t>
            </w:r>
            <w:proofErr w:type="spellEnd"/>
            <w:r w:rsidRPr="00F954AF">
              <w:rPr>
                <w:rFonts w:eastAsia="Calibri"/>
                <w:color w:val="000000"/>
                <w:lang w:eastAsia="en-US"/>
              </w:rPr>
              <w:t xml:space="preserve"> </w:t>
            </w:r>
            <w:proofErr w:type="spellStart"/>
            <w:r w:rsidRPr="00F954AF">
              <w:rPr>
                <w:rFonts w:eastAsia="Calibri"/>
                <w:color w:val="000000"/>
                <w:lang w:eastAsia="en-US"/>
              </w:rPr>
              <w:t>zakopčavanju</w:t>
            </w:r>
            <w:proofErr w:type="spellEnd"/>
            <w:r w:rsidRPr="00F954AF">
              <w:rPr>
                <w:rFonts w:eastAsia="Calibri"/>
                <w:color w:val="000000"/>
                <w:lang w:eastAsia="en-US"/>
              </w:rPr>
              <w:t xml:space="preserve"> </w:t>
            </w:r>
            <w:proofErr w:type="spellStart"/>
            <w:r w:rsidRPr="00F954AF">
              <w:rPr>
                <w:rFonts w:eastAsia="Calibri"/>
                <w:color w:val="000000"/>
                <w:lang w:eastAsia="en-US"/>
              </w:rPr>
              <w:t>dugmadi</w:t>
            </w:r>
            <w:proofErr w:type="spellEnd"/>
            <w:r w:rsidRPr="00F954AF">
              <w:rPr>
                <w:rFonts w:eastAsia="Calibri"/>
                <w:color w:val="000000"/>
                <w:lang w:eastAsia="en-US"/>
              </w:rPr>
              <w:t xml:space="preserve">, </w:t>
            </w:r>
            <w:proofErr w:type="spellStart"/>
            <w:r w:rsidRPr="00F954AF">
              <w:rPr>
                <w:rFonts w:eastAsia="Calibri"/>
                <w:color w:val="000000"/>
                <w:lang w:eastAsia="en-US"/>
              </w:rPr>
              <w:t>podizanja</w:t>
            </w:r>
            <w:proofErr w:type="spellEnd"/>
            <w:r w:rsidRPr="00F954AF">
              <w:rPr>
                <w:rFonts w:eastAsia="Calibri"/>
                <w:color w:val="000000"/>
                <w:lang w:eastAsia="en-US"/>
              </w:rPr>
              <w:t xml:space="preserve"> </w:t>
            </w:r>
            <w:proofErr w:type="spellStart"/>
            <w:r w:rsidRPr="00F954AF">
              <w:rPr>
                <w:rFonts w:eastAsia="Calibri"/>
                <w:color w:val="000000"/>
                <w:lang w:eastAsia="en-US"/>
              </w:rPr>
              <w:t>ruku</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oblačenja</w:t>
            </w:r>
            <w:proofErr w:type="spellEnd"/>
          </w:p>
        </w:tc>
      </w:tr>
      <w:tr w:rsidR="00F954AF" w:rsidRPr="00F954AF" w:rsidTr="0013696C">
        <w:trPr>
          <w:trHeight w:val="180"/>
        </w:trPr>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Pomoć</w:t>
            </w:r>
            <w:proofErr w:type="spellEnd"/>
            <w:r w:rsidRPr="00F954AF">
              <w:rPr>
                <w:rFonts w:eastAsia="Calibri"/>
                <w:color w:val="000000"/>
                <w:lang w:eastAsia="en-US"/>
              </w:rPr>
              <w:t xml:space="preserve"> </w:t>
            </w:r>
            <w:proofErr w:type="spellStart"/>
            <w:r w:rsidRPr="00F954AF">
              <w:rPr>
                <w:rFonts w:eastAsia="Calibri"/>
                <w:color w:val="000000"/>
                <w:lang w:eastAsia="en-US"/>
              </w:rPr>
              <w:t>kod</w:t>
            </w:r>
            <w:proofErr w:type="spellEnd"/>
            <w:r w:rsidRPr="00F954AF">
              <w:rPr>
                <w:rFonts w:eastAsia="Calibri"/>
                <w:color w:val="000000"/>
                <w:lang w:eastAsia="en-US"/>
              </w:rPr>
              <w:t xml:space="preserve"> </w:t>
            </w:r>
            <w:proofErr w:type="spellStart"/>
            <w:r w:rsidRPr="00F954AF">
              <w:rPr>
                <w:rFonts w:eastAsia="Calibri"/>
                <w:color w:val="000000"/>
                <w:lang w:eastAsia="en-US"/>
              </w:rPr>
              <w:t>ustajanja</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p>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premještanja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Svakodnevno</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Vertikalizacija</w:t>
            </w:r>
            <w:proofErr w:type="spellEnd"/>
            <w:r w:rsidRPr="00F954AF">
              <w:rPr>
                <w:rFonts w:eastAsia="Calibri"/>
                <w:color w:val="000000"/>
                <w:lang w:eastAsia="en-US"/>
              </w:rPr>
              <w:t xml:space="preserve"> </w:t>
            </w:r>
            <w:proofErr w:type="spellStart"/>
            <w:r w:rsidRPr="00F954AF">
              <w:rPr>
                <w:rFonts w:eastAsia="Calibri"/>
                <w:color w:val="000000"/>
                <w:lang w:eastAsia="en-US"/>
              </w:rPr>
              <w:t>korisnika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r w:rsidRPr="00F954AF">
              <w:rPr>
                <w:rFonts w:eastAsia="Calibri"/>
                <w:color w:val="000000"/>
                <w:lang w:eastAsia="en-US"/>
              </w:rPr>
              <w:t xml:space="preserve">Transfer </w:t>
            </w:r>
            <w:proofErr w:type="spellStart"/>
            <w:r w:rsidRPr="00F954AF">
              <w:rPr>
                <w:rFonts w:eastAsia="Calibri"/>
                <w:color w:val="000000"/>
                <w:lang w:eastAsia="en-US"/>
              </w:rPr>
              <w:t>kolica</w:t>
            </w:r>
            <w:proofErr w:type="spellEnd"/>
            <w:r w:rsidRPr="00F954AF">
              <w:rPr>
                <w:rFonts w:eastAsia="Calibri"/>
                <w:color w:val="000000"/>
                <w:lang w:eastAsia="en-US"/>
              </w:rPr>
              <w:t xml:space="preserve"> – </w:t>
            </w:r>
            <w:proofErr w:type="spellStart"/>
            <w:r w:rsidRPr="00F954AF">
              <w:rPr>
                <w:rFonts w:eastAsia="Calibri"/>
                <w:color w:val="000000"/>
                <w:lang w:eastAsia="en-US"/>
              </w:rPr>
              <w:t>krevet</w:t>
            </w:r>
            <w:proofErr w:type="spellEnd"/>
          </w:p>
          <w:p w:rsidR="00F954AF" w:rsidRPr="00F954AF" w:rsidRDefault="00F954AF" w:rsidP="00F954AF">
            <w:pPr>
              <w:numPr>
                <w:ilvl w:val="0"/>
                <w:numId w:val="36"/>
              </w:numPr>
              <w:spacing w:after="200" w:line="360" w:lineRule="auto"/>
              <w:contextualSpacing/>
              <w:jc w:val="center"/>
              <w:rPr>
                <w:rFonts w:eastAsia="Calibri"/>
                <w:color w:val="000000"/>
                <w:lang w:eastAsia="en-US"/>
              </w:rPr>
            </w:pPr>
            <w:r w:rsidRPr="00F954AF">
              <w:rPr>
                <w:rFonts w:eastAsia="Calibri"/>
                <w:color w:val="000000"/>
                <w:lang w:eastAsia="en-US"/>
              </w:rPr>
              <w:t xml:space="preserve">Transfer </w:t>
            </w:r>
            <w:proofErr w:type="spellStart"/>
            <w:r w:rsidRPr="00F954AF">
              <w:rPr>
                <w:rFonts w:eastAsia="Calibri"/>
                <w:color w:val="000000"/>
                <w:lang w:eastAsia="en-US"/>
              </w:rPr>
              <w:t>krevet</w:t>
            </w:r>
            <w:proofErr w:type="spellEnd"/>
            <w:r w:rsidRPr="00F954AF">
              <w:rPr>
                <w:rFonts w:eastAsia="Calibri"/>
                <w:color w:val="000000"/>
                <w:lang w:eastAsia="en-US"/>
              </w:rPr>
              <w:t xml:space="preserve"> - </w:t>
            </w:r>
            <w:proofErr w:type="spellStart"/>
            <w:r w:rsidRPr="00F954AF">
              <w:rPr>
                <w:rFonts w:eastAsia="Calibri"/>
                <w:color w:val="000000"/>
                <w:lang w:eastAsia="en-US"/>
              </w:rPr>
              <w:t>stolica</w:t>
            </w:r>
            <w:proofErr w:type="spellEnd"/>
          </w:p>
        </w:tc>
      </w:tr>
      <w:tr w:rsidR="00F954AF" w:rsidRPr="00F954AF" w:rsidTr="0013696C">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Pomoć</w:t>
            </w:r>
            <w:proofErr w:type="spellEnd"/>
            <w:r w:rsidRPr="00F954AF">
              <w:rPr>
                <w:rFonts w:eastAsia="Calibri"/>
                <w:color w:val="000000"/>
                <w:lang w:eastAsia="en-US"/>
              </w:rPr>
              <w:t xml:space="preserve"> </w:t>
            </w:r>
            <w:proofErr w:type="spellStart"/>
            <w:r w:rsidRPr="00F954AF">
              <w:rPr>
                <w:rFonts w:eastAsia="Calibri"/>
                <w:color w:val="000000"/>
                <w:lang w:eastAsia="en-US"/>
              </w:rPr>
              <w:t>kod</w:t>
            </w:r>
            <w:proofErr w:type="spellEnd"/>
            <w:r w:rsidRPr="00F954AF">
              <w:rPr>
                <w:rFonts w:eastAsia="Calibri"/>
                <w:color w:val="000000"/>
                <w:lang w:eastAsia="en-US"/>
              </w:rPr>
              <w:t xml:space="preserve"> </w:t>
            </w:r>
            <w:proofErr w:type="spellStart"/>
            <w:r w:rsidRPr="00F954AF">
              <w:rPr>
                <w:rFonts w:eastAsia="Calibri"/>
                <w:color w:val="000000"/>
                <w:lang w:eastAsia="en-US"/>
              </w:rPr>
              <w:t>hoda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Svakodnevno</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50"/>
              </w:numPr>
              <w:spacing w:line="360" w:lineRule="auto"/>
              <w:contextualSpacing/>
              <w:jc w:val="center"/>
              <w:rPr>
                <w:rFonts w:eastAsia="Calibri"/>
                <w:color w:val="000000"/>
                <w:lang w:eastAsia="en-US"/>
              </w:rPr>
            </w:pPr>
            <w:proofErr w:type="spellStart"/>
            <w:r w:rsidRPr="00F954AF">
              <w:rPr>
                <w:rFonts w:eastAsia="Calibri"/>
                <w:color w:val="000000"/>
                <w:lang w:eastAsia="en-US"/>
              </w:rPr>
              <w:t>Hod</w:t>
            </w:r>
            <w:proofErr w:type="spellEnd"/>
            <w:r w:rsidRPr="00F954AF">
              <w:rPr>
                <w:rFonts w:eastAsia="Calibri"/>
                <w:color w:val="000000"/>
                <w:lang w:eastAsia="en-US"/>
              </w:rPr>
              <w:t xml:space="preserve"> </w:t>
            </w:r>
            <w:proofErr w:type="spellStart"/>
            <w:r w:rsidRPr="00F954AF">
              <w:rPr>
                <w:rFonts w:eastAsia="Calibri"/>
                <w:color w:val="000000"/>
                <w:lang w:eastAsia="en-US"/>
              </w:rPr>
              <w:t>sa</w:t>
            </w:r>
            <w:proofErr w:type="spellEnd"/>
            <w:r w:rsidRPr="00F954AF">
              <w:rPr>
                <w:rFonts w:eastAsia="Calibri"/>
                <w:color w:val="000000"/>
                <w:lang w:eastAsia="en-US"/>
              </w:rPr>
              <w:t xml:space="preserve"> </w:t>
            </w:r>
            <w:proofErr w:type="spellStart"/>
            <w:r w:rsidRPr="00F954AF">
              <w:rPr>
                <w:rFonts w:eastAsia="Calibri"/>
                <w:color w:val="000000"/>
                <w:lang w:eastAsia="en-US"/>
              </w:rPr>
              <w:t>hodalicom</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Hod</w:t>
            </w:r>
            <w:proofErr w:type="spellEnd"/>
            <w:r w:rsidRPr="00F954AF">
              <w:rPr>
                <w:rFonts w:eastAsia="Calibri"/>
                <w:color w:val="000000"/>
                <w:lang w:eastAsia="en-US"/>
              </w:rPr>
              <w:t xml:space="preserve"> </w:t>
            </w:r>
            <w:proofErr w:type="spellStart"/>
            <w:r w:rsidRPr="00F954AF">
              <w:rPr>
                <w:rFonts w:eastAsia="Calibri"/>
                <w:color w:val="000000"/>
                <w:lang w:eastAsia="en-US"/>
              </w:rPr>
              <w:t>sa</w:t>
            </w:r>
            <w:proofErr w:type="spellEnd"/>
            <w:r w:rsidRPr="00F954AF">
              <w:rPr>
                <w:rFonts w:eastAsia="Calibri"/>
                <w:color w:val="000000"/>
                <w:lang w:eastAsia="en-US"/>
              </w:rPr>
              <w:t xml:space="preserve"> </w:t>
            </w:r>
            <w:proofErr w:type="spellStart"/>
            <w:r w:rsidRPr="00F954AF">
              <w:rPr>
                <w:rFonts w:eastAsia="Calibri"/>
                <w:color w:val="000000"/>
                <w:lang w:eastAsia="en-US"/>
              </w:rPr>
              <w:t>štakama</w:t>
            </w:r>
            <w:proofErr w:type="spellEnd"/>
            <w:r w:rsidRPr="00F954AF">
              <w:rPr>
                <w:rFonts w:eastAsia="Calibri"/>
                <w:color w:val="000000"/>
                <w:lang w:eastAsia="en-US"/>
              </w:rPr>
              <w:t xml:space="preserve"> (</w:t>
            </w:r>
            <w:proofErr w:type="spellStart"/>
            <w:r w:rsidRPr="00F954AF">
              <w:rPr>
                <w:rFonts w:eastAsia="Calibri"/>
                <w:color w:val="000000"/>
                <w:lang w:eastAsia="en-US"/>
              </w:rPr>
              <w:t>podlakatnim</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podpazušnim</w:t>
            </w:r>
            <w:proofErr w:type="spellEnd"/>
            <w:r w:rsidRPr="00F954AF">
              <w:rPr>
                <w:rFonts w:eastAsia="Calibri"/>
                <w:color w:val="000000"/>
                <w:lang w:eastAsia="en-US"/>
              </w:rPr>
              <w:t>)</w:t>
            </w:r>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Hod</w:t>
            </w:r>
            <w:proofErr w:type="spellEnd"/>
            <w:r w:rsidRPr="00F954AF">
              <w:rPr>
                <w:rFonts w:eastAsia="Calibri"/>
                <w:color w:val="000000"/>
                <w:lang w:eastAsia="en-US"/>
              </w:rPr>
              <w:t xml:space="preserve"> </w:t>
            </w:r>
            <w:proofErr w:type="spellStart"/>
            <w:r w:rsidRPr="00F954AF">
              <w:rPr>
                <w:rFonts w:eastAsia="Calibri"/>
                <w:color w:val="000000"/>
                <w:lang w:eastAsia="en-US"/>
              </w:rPr>
              <w:t>sa</w:t>
            </w:r>
            <w:proofErr w:type="spellEnd"/>
            <w:r w:rsidRPr="00F954AF">
              <w:rPr>
                <w:rFonts w:eastAsia="Calibri"/>
                <w:color w:val="000000"/>
                <w:lang w:eastAsia="en-US"/>
              </w:rPr>
              <w:t xml:space="preserve"> </w:t>
            </w:r>
            <w:proofErr w:type="spellStart"/>
            <w:r w:rsidRPr="00F954AF">
              <w:rPr>
                <w:rFonts w:eastAsia="Calibri"/>
                <w:color w:val="000000"/>
                <w:lang w:eastAsia="en-US"/>
              </w:rPr>
              <w:t>rolatorom</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lastRenderedPageBreak/>
              <w:t>Upotreba</w:t>
            </w:r>
            <w:proofErr w:type="spellEnd"/>
            <w:r w:rsidRPr="00F954AF">
              <w:rPr>
                <w:rFonts w:eastAsia="Calibri"/>
                <w:color w:val="000000"/>
                <w:lang w:eastAsia="en-US"/>
              </w:rPr>
              <w:t xml:space="preserve"> </w:t>
            </w:r>
            <w:proofErr w:type="spellStart"/>
            <w:r w:rsidRPr="00F954AF">
              <w:rPr>
                <w:rFonts w:eastAsia="Calibri"/>
                <w:color w:val="000000"/>
                <w:lang w:eastAsia="en-US"/>
              </w:rPr>
              <w:t>proteza</w:t>
            </w:r>
            <w:proofErr w:type="spellEnd"/>
            <w:r w:rsidRPr="00F954AF">
              <w:rPr>
                <w:rFonts w:eastAsia="Calibri"/>
                <w:color w:val="000000"/>
                <w:lang w:eastAsia="en-US"/>
              </w:rPr>
              <w:t xml:space="preserve">, </w:t>
            </w:r>
            <w:proofErr w:type="spellStart"/>
            <w:r w:rsidRPr="00F954AF">
              <w:rPr>
                <w:rFonts w:eastAsia="Calibri"/>
                <w:color w:val="000000"/>
                <w:lang w:eastAsia="en-US"/>
              </w:rPr>
              <w:t>ortoza</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drugih</w:t>
            </w:r>
            <w:proofErr w:type="spellEnd"/>
            <w:r w:rsidRPr="00F954AF">
              <w:rPr>
                <w:rFonts w:eastAsia="Calibri"/>
                <w:color w:val="000000"/>
                <w:lang w:eastAsia="en-US"/>
              </w:rPr>
              <w:t xml:space="preserve"> </w:t>
            </w:r>
            <w:proofErr w:type="spellStart"/>
            <w:r w:rsidRPr="00F954AF">
              <w:rPr>
                <w:rFonts w:eastAsia="Calibri"/>
                <w:color w:val="000000"/>
                <w:lang w:eastAsia="en-US"/>
              </w:rPr>
              <w:t>ortopedskih</w:t>
            </w:r>
            <w:proofErr w:type="spellEnd"/>
            <w:r w:rsidRPr="00F954AF">
              <w:rPr>
                <w:rFonts w:eastAsia="Calibri"/>
                <w:color w:val="000000"/>
                <w:lang w:eastAsia="en-US"/>
              </w:rPr>
              <w:t xml:space="preserve"> </w:t>
            </w:r>
            <w:proofErr w:type="spellStart"/>
            <w:r w:rsidRPr="00F954AF">
              <w:rPr>
                <w:rFonts w:eastAsia="Calibri"/>
                <w:color w:val="000000"/>
                <w:lang w:eastAsia="en-US"/>
              </w:rPr>
              <w:t>pomagala</w:t>
            </w:r>
            <w:proofErr w:type="spellEnd"/>
          </w:p>
        </w:tc>
      </w:tr>
      <w:tr w:rsidR="00F954AF" w:rsidRPr="00F954AF" w:rsidTr="0013696C">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lastRenderedPageBreak/>
              <w:t>Okretanje</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promjena</w:t>
            </w:r>
            <w:proofErr w:type="spellEnd"/>
            <w:r w:rsidRPr="00F954AF">
              <w:rPr>
                <w:rFonts w:eastAsia="Calibri"/>
                <w:color w:val="000000"/>
                <w:lang w:eastAsia="en-US"/>
              </w:rPr>
              <w:t xml:space="preserve"> </w:t>
            </w:r>
            <w:proofErr w:type="spellStart"/>
            <w:r w:rsidRPr="00F954AF">
              <w:rPr>
                <w:rFonts w:eastAsia="Calibri"/>
                <w:color w:val="000000"/>
                <w:lang w:eastAsia="en-US"/>
              </w:rPr>
              <w:t>položaja</w:t>
            </w:r>
            <w:proofErr w:type="spellEnd"/>
            <w:r w:rsidRPr="00F954AF">
              <w:rPr>
                <w:rFonts w:eastAsia="Calibri"/>
                <w:color w:val="000000"/>
                <w:lang w:eastAsia="en-US"/>
              </w:rPr>
              <w:t xml:space="preserve"> </w:t>
            </w:r>
            <w:proofErr w:type="spellStart"/>
            <w:r w:rsidRPr="00F954AF">
              <w:rPr>
                <w:rFonts w:eastAsia="Calibri"/>
                <w:color w:val="000000"/>
                <w:lang w:eastAsia="en-US"/>
              </w:rPr>
              <w:t>nepokretnih</w:t>
            </w:r>
            <w:proofErr w:type="spellEnd"/>
            <w:r w:rsidRPr="00F954AF">
              <w:rPr>
                <w:rFonts w:eastAsia="Calibri"/>
                <w:color w:val="000000"/>
                <w:lang w:eastAsia="en-US"/>
              </w:rPr>
              <w:t xml:space="preserve"> </w:t>
            </w:r>
            <w:proofErr w:type="spellStart"/>
            <w:r w:rsidRPr="00F954AF">
              <w:rPr>
                <w:rFonts w:eastAsia="Calibri"/>
                <w:color w:val="000000"/>
                <w:lang w:eastAsia="en-US"/>
              </w:rPr>
              <w:t>korisnika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Svakodnevno</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Redovito</w:t>
            </w:r>
            <w:proofErr w:type="spellEnd"/>
            <w:r w:rsidRPr="00F954AF">
              <w:rPr>
                <w:rFonts w:eastAsia="Calibri"/>
                <w:color w:val="000000"/>
                <w:lang w:eastAsia="en-US"/>
              </w:rPr>
              <w:t xml:space="preserve"> </w:t>
            </w:r>
            <w:proofErr w:type="spellStart"/>
            <w:r w:rsidRPr="00F954AF">
              <w:rPr>
                <w:rFonts w:eastAsia="Calibri"/>
                <w:color w:val="000000"/>
                <w:lang w:eastAsia="en-US"/>
              </w:rPr>
              <w:t>okretanje</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evidencija</w:t>
            </w:r>
            <w:proofErr w:type="spellEnd"/>
            <w:r w:rsidRPr="00F954AF">
              <w:rPr>
                <w:rFonts w:eastAsia="Calibri"/>
                <w:color w:val="000000"/>
                <w:lang w:eastAsia="en-US"/>
              </w:rPr>
              <w:t xml:space="preserve"> </w:t>
            </w:r>
            <w:proofErr w:type="spellStart"/>
            <w:r w:rsidRPr="00F954AF">
              <w:rPr>
                <w:rFonts w:eastAsia="Calibri"/>
                <w:color w:val="000000"/>
                <w:lang w:eastAsia="en-US"/>
              </w:rPr>
              <w:t>radi</w:t>
            </w:r>
            <w:proofErr w:type="spellEnd"/>
            <w:r w:rsidRPr="00F954AF">
              <w:rPr>
                <w:rFonts w:eastAsia="Calibri"/>
                <w:color w:val="000000"/>
                <w:lang w:eastAsia="en-US"/>
              </w:rPr>
              <w:t xml:space="preserve"> </w:t>
            </w:r>
            <w:proofErr w:type="spellStart"/>
            <w:r w:rsidRPr="00F954AF">
              <w:rPr>
                <w:rFonts w:eastAsia="Calibri"/>
                <w:color w:val="000000"/>
                <w:lang w:eastAsia="en-US"/>
              </w:rPr>
              <w:t>sprečavanja</w:t>
            </w:r>
            <w:proofErr w:type="spellEnd"/>
            <w:r w:rsidRPr="00F954AF">
              <w:rPr>
                <w:rFonts w:eastAsia="Calibri"/>
                <w:color w:val="000000"/>
                <w:lang w:eastAsia="en-US"/>
              </w:rPr>
              <w:t xml:space="preserve"> </w:t>
            </w:r>
            <w:proofErr w:type="spellStart"/>
            <w:r w:rsidRPr="00F954AF">
              <w:rPr>
                <w:rFonts w:eastAsia="Calibri"/>
                <w:color w:val="000000"/>
                <w:lang w:eastAsia="en-US"/>
              </w:rPr>
              <w:t>dekubitalnih</w:t>
            </w:r>
            <w:proofErr w:type="spellEnd"/>
            <w:r w:rsidRPr="00F954AF">
              <w:rPr>
                <w:rFonts w:eastAsia="Calibri"/>
                <w:color w:val="000000"/>
                <w:lang w:eastAsia="en-US"/>
              </w:rPr>
              <w:t xml:space="preserve"> rana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komplikacija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Profilaksa</w:t>
            </w:r>
            <w:proofErr w:type="spellEnd"/>
            <w:r w:rsidRPr="00F954AF">
              <w:rPr>
                <w:rFonts w:eastAsia="Calibri"/>
                <w:color w:val="000000"/>
                <w:lang w:eastAsia="en-US"/>
              </w:rPr>
              <w:t xml:space="preserve"> </w:t>
            </w:r>
            <w:proofErr w:type="spellStart"/>
            <w:r w:rsidRPr="00F954AF">
              <w:rPr>
                <w:rFonts w:eastAsia="Calibri"/>
                <w:color w:val="000000"/>
                <w:lang w:eastAsia="en-US"/>
              </w:rPr>
              <w:t>dekubitusa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Profilaksa</w:t>
            </w:r>
            <w:proofErr w:type="spellEnd"/>
            <w:r w:rsidRPr="00F954AF">
              <w:rPr>
                <w:rFonts w:eastAsia="Calibri"/>
                <w:color w:val="000000"/>
                <w:lang w:eastAsia="en-US"/>
              </w:rPr>
              <w:t xml:space="preserve"> </w:t>
            </w:r>
            <w:proofErr w:type="spellStart"/>
            <w:r w:rsidRPr="00F954AF">
              <w:rPr>
                <w:rFonts w:eastAsia="Calibri"/>
                <w:color w:val="000000"/>
                <w:lang w:eastAsia="en-US"/>
              </w:rPr>
              <w:t>tromboze</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Profilaksa</w:t>
            </w:r>
            <w:proofErr w:type="spellEnd"/>
            <w:r w:rsidRPr="00F954AF">
              <w:rPr>
                <w:rFonts w:eastAsia="Calibri"/>
                <w:color w:val="000000"/>
                <w:lang w:eastAsia="en-US"/>
              </w:rPr>
              <w:t xml:space="preserve"> </w:t>
            </w:r>
            <w:proofErr w:type="spellStart"/>
            <w:r w:rsidRPr="00F954AF">
              <w:rPr>
                <w:rFonts w:eastAsia="Calibri"/>
                <w:color w:val="000000"/>
                <w:lang w:eastAsia="en-US"/>
              </w:rPr>
              <w:t>kontraktura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Koristiti</w:t>
            </w:r>
            <w:proofErr w:type="spellEnd"/>
            <w:r w:rsidRPr="00F954AF">
              <w:rPr>
                <w:rFonts w:eastAsia="Calibri"/>
                <w:color w:val="000000"/>
                <w:lang w:eastAsia="en-US"/>
              </w:rPr>
              <w:t xml:space="preserve"> </w:t>
            </w:r>
            <w:proofErr w:type="spellStart"/>
            <w:r w:rsidRPr="00F954AF">
              <w:rPr>
                <w:rFonts w:eastAsia="Calibri"/>
                <w:color w:val="000000"/>
                <w:lang w:eastAsia="en-US"/>
              </w:rPr>
              <w:t>antidekubitalne</w:t>
            </w:r>
            <w:proofErr w:type="spellEnd"/>
            <w:r w:rsidRPr="00F954AF">
              <w:rPr>
                <w:rFonts w:eastAsia="Calibri"/>
                <w:color w:val="000000"/>
                <w:lang w:eastAsia="en-US"/>
              </w:rPr>
              <w:t xml:space="preserve"> </w:t>
            </w:r>
            <w:proofErr w:type="spellStart"/>
            <w:r w:rsidRPr="00F954AF">
              <w:rPr>
                <w:rFonts w:eastAsia="Calibri"/>
                <w:color w:val="000000"/>
                <w:lang w:eastAsia="en-US"/>
              </w:rPr>
              <w:t>madrace</w:t>
            </w:r>
            <w:proofErr w:type="spellEnd"/>
          </w:p>
        </w:tc>
      </w:tr>
      <w:tr w:rsidR="00F954AF" w:rsidRPr="00F954AF" w:rsidTr="0013696C">
        <w:trPr>
          <w:trHeight w:val="2370"/>
        </w:trPr>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Procjena</w:t>
            </w:r>
            <w:proofErr w:type="spellEnd"/>
            <w:r w:rsidRPr="00F954AF">
              <w:rPr>
                <w:rFonts w:eastAsia="Calibri"/>
                <w:color w:val="000000"/>
                <w:lang w:eastAsia="en-US"/>
              </w:rPr>
              <w:t xml:space="preserve"> </w:t>
            </w:r>
            <w:proofErr w:type="spellStart"/>
            <w:r w:rsidRPr="00F954AF">
              <w:rPr>
                <w:rFonts w:eastAsia="Calibri"/>
                <w:color w:val="000000"/>
                <w:lang w:eastAsia="en-US"/>
              </w:rPr>
              <w:t>rizika</w:t>
            </w:r>
            <w:proofErr w:type="spellEnd"/>
            <w:r w:rsidRPr="00F954AF">
              <w:rPr>
                <w:rFonts w:eastAsia="Calibri"/>
                <w:color w:val="000000"/>
                <w:lang w:eastAsia="en-US"/>
              </w:rPr>
              <w:t xml:space="preserve"> </w:t>
            </w:r>
            <w:proofErr w:type="spellStart"/>
            <w:r w:rsidRPr="00F954AF">
              <w:rPr>
                <w:rFonts w:eastAsia="Calibri"/>
                <w:color w:val="000000"/>
                <w:lang w:eastAsia="en-US"/>
              </w:rPr>
              <w:t>za</w:t>
            </w:r>
            <w:proofErr w:type="spellEnd"/>
            <w:r w:rsidRPr="00F954AF">
              <w:rPr>
                <w:rFonts w:eastAsia="Calibri"/>
                <w:color w:val="000000"/>
                <w:lang w:eastAsia="en-US"/>
              </w:rPr>
              <w:t xml:space="preserve"> </w:t>
            </w:r>
            <w:proofErr w:type="spellStart"/>
            <w:r w:rsidRPr="00F954AF">
              <w:rPr>
                <w:rFonts w:eastAsia="Calibri"/>
                <w:color w:val="000000"/>
                <w:lang w:eastAsia="en-US"/>
              </w:rPr>
              <w:t>nastanak</w:t>
            </w:r>
            <w:proofErr w:type="spellEnd"/>
            <w:r w:rsidRPr="00F954AF">
              <w:rPr>
                <w:rFonts w:eastAsia="Calibri"/>
                <w:color w:val="000000"/>
                <w:lang w:eastAsia="en-US"/>
              </w:rPr>
              <w:t xml:space="preserve"> </w:t>
            </w:r>
            <w:proofErr w:type="spellStart"/>
            <w:r w:rsidRPr="00F954AF">
              <w:rPr>
                <w:rFonts w:eastAsia="Calibri"/>
                <w:color w:val="000000"/>
                <w:lang w:eastAsia="en-US"/>
              </w:rPr>
              <w:t>dekubitusa</w:t>
            </w:r>
            <w:proofErr w:type="spellEnd"/>
          </w:p>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Prevencija</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praćenje</w:t>
            </w:r>
            <w:proofErr w:type="spellEnd"/>
            <w:r w:rsidRPr="00F954AF">
              <w:rPr>
                <w:rFonts w:eastAsia="Calibri"/>
                <w:color w:val="000000"/>
                <w:lang w:eastAsia="en-US"/>
              </w:rPr>
              <w:t xml:space="preserve"> </w:t>
            </w:r>
            <w:proofErr w:type="spellStart"/>
            <w:r w:rsidRPr="00F954AF">
              <w:rPr>
                <w:rFonts w:eastAsia="Calibri"/>
                <w:color w:val="000000"/>
                <w:lang w:eastAsia="en-US"/>
              </w:rPr>
              <w:t>dekubitusa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Kod</w:t>
            </w:r>
            <w:proofErr w:type="spellEnd"/>
            <w:r w:rsidRPr="00F954AF">
              <w:rPr>
                <w:rFonts w:eastAsia="Calibri"/>
                <w:color w:val="000000"/>
                <w:lang w:eastAsia="en-US"/>
              </w:rPr>
              <w:t xml:space="preserve"> </w:t>
            </w:r>
            <w:proofErr w:type="spellStart"/>
            <w:r w:rsidRPr="00F954AF">
              <w:rPr>
                <w:rFonts w:eastAsia="Calibri"/>
                <w:color w:val="000000"/>
                <w:lang w:eastAsia="en-US"/>
              </w:rPr>
              <w:t>smještaja</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po</w:t>
            </w:r>
            <w:proofErr w:type="spellEnd"/>
            <w:r w:rsidRPr="00F954AF">
              <w:rPr>
                <w:rFonts w:eastAsia="Calibri"/>
                <w:color w:val="000000"/>
                <w:lang w:eastAsia="en-US"/>
              </w:rPr>
              <w:t xml:space="preserve"> </w:t>
            </w:r>
            <w:proofErr w:type="spellStart"/>
            <w:r w:rsidRPr="00F954AF">
              <w:rPr>
                <w:rFonts w:eastAsia="Calibri"/>
                <w:color w:val="000000"/>
                <w:lang w:eastAsia="en-US"/>
              </w:rPr>
              <w:t>potrebi</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Napraviti</w:t>
            </w:r>
            <w:proofErr w:type="spellEnd"/>
            <w:r w:rsidRPr="00F954AF">
              <w:rPr>
                <w:rFonts w:eastAsia="Calibri"/>
                <w:color w:val="000000"/>
                <w:lang w:eastAsia="en-US"/>
              </w:rPr>
              <w:t xml:space="preserve"> </w:t>
            </w:r>
            <w:proofErr w:type="spellStart"/>
            <w:r w:rsidRPr="00F954AF">
              <w:rPr>
                <w:rFonts w:eastAsia="Calibri"/>
                <w:color w:val="000000"/>
                <w:lang w:eastAsia="en-US"/>
              </w:rPr>
              <w:t>procjenu</w:t>
            </w:r>
            <w:proofErr w:type="spellEnd"/>
            <w:r w:rsidRPr="00F954AF">
              <w:rPr>
                <w:rFonts w:eastAsia="Calibri"/>
                <w:color w:val="000000"/>
                <w:lang w:eastAsia="en-US"/>
              </w:rPr>
              <w:t xml:space="preserve"> </w:t>
            </w:r>
            <w:proofErr w:type="spellStart"/>
            <w:r w:rsidRPr="00F954AF">
              <w:rPr>
                <w:rFonts w:eastAsia="Calibri"/>
                <w:color w:val="000000"/>
                <w:lang w:eastAsia="en-US"/>
              </w:rPr>
              <w:t>rizika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Redovito</w:t>
            </w:r>
            <w:proofErr w:type="spellEnd"/>
            <w:r w:rsidRPr="00F954AF">
              <w:rPr>
                <w:rFonts w:eastAsia="Calibri"/>
                <w:color w:val="000000"/>
                <w:lang w:eastAsia="en-US"/>
              </w:rPr>
              <w:t xml:space="preserve"> </w:t>
            </w:r>
            <w:proofErr w:type="spellStart"/>
            <w:r w:rsidRPr="00F954AF">
              <w:rPr>
                <w:rFonts w:eastAsia="Calibri"/>
                <w:color w:val="000000"/>
                <w:lang w:eastAsia="en-US"/>
              </w:rPr>
              <w:t>praćenje</w:t>
            </w:r>
            <w:proofErr w:type="spellEnd"/>
            <w:r w:rsidRPr="00F954AF">
              <w:rPr>
                <w:rFonts w:eastAsia="Calibri"/>
                <w:color w:val="000000"/>
                <w:lang w:eastAsia="en-US"/>
              </w:rPr>
              <w:t xml:space="preserve"> </w:t>
            </w:r>
            <w:proofErr w:type="spellStart"/>
            <w:r w:rsidRPr="00F954AF">
              <w:rPr>
                <w:rFonts w:eastAsia="Calibri"/>
                <w:color w:val="000000"/>
                <w:lang w:eastAsia="en-US"/>
              </w:rPr>
              <w:t>dekubitusa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Prevencija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Promjena</w:t>
            </w:r>
            <w:proofErr w:type="spellEnd"/>
            <w:r w:rsidRPr="00F954AF">
              <w:rPr>
                <w:rFonts w:eastAsia="Calibri"/>
                <w:color w:val="000000"/>
                <w:lang w:eastAsia="en-US"/>
              </w:rPr>
              <w:t xml:space="preserve"> </w:t>
            </w:r>
            <w:proofErr w:type="spellStart"/>
            <w:r w:rsidRPr="00F954AF">
              <w:rPr>
                <w:rFonts w:eastAsia="Calibri"/>
                <w:color w:val="000000"/>
                <w:lang w:eastAsia="en-US"/>
              </w:rPr>
              <w:t>položaja</w:t>
            </w:r>
            <w:proofErr w:type="spellEnd"/>
            <w:r w:rsidRPr="00F954AF">
              <w:rPr>
                <w:rFonts w:eastAsia="Calibri"/>
                <w:color w:val="000000"/>
                <w:lang w:eastAsia="en-US"/>
              </w:rPr>
              <w:t xml:space="preserve"> </w:t>
            </w:r>
            <w:proofErr w:type="spellStart"/>
            <w:r w:rsidRPr="00F954AF">
              <w:rPr>
                <w:rFonts w:eastAsia="Calibri"/>
                <w:color w:val="000000"/>
                <w:lang w:eastAsia="en-US"/>
              </w:rPr>
              <w:t>po</w:t>
            </w:r>
            <w:proofErr w:type="spellEnd"/>
            <w:r w:rsidRPr="00F954AF">
              <w:rPr>
                <w:rFonts w:eastAsia="Calibri"/>
                <w:color w:val="000000"/>
                <w:lang w:eastAsia="en-US"/>
              </w:rPr>
              <w:t xml:space="preserve"> </w:t>
            </w:r>
            <w:proofErr w:type="spellStart"/>
            <w:r w:rsidRPr="00F954AF">
              <w:rPr>
                <w:rFonts w:eastAsia="Calibri"/>
                <w:color w:val="000000"/>
                <w:lang w:eastAsia="en-US"/>
              </w:rPr>
              <w:t>potrebi</w:t>
            </w:r>
            <w:proofErr w:type="spellEnd"/>
            <w:r w:rsidRPr="00F954AF">
              <w:rPr>
                <w:rFonts w:eastAsia="Calibri"/>
                <w:color w:val="000000"/>
                <w:lang w:eastAsia="en-US"/>
              </w:rPr>
              <w:t xml:space="preserve"> </w:t>
            </w:r>
            <w:proofErr w:type="spellStart"/>
            <w:r w:rsidRPr="00F954AF">
              <w:rPr>
                <w:rFonts w:eastAsia="Calibri"/>
                <w:color w:val="000000"/>
                <w:lang w:eastAsia="en-US"/>
              </w:rPr>
              <w:t>svaka</w:t>
            </w:r>
            <w:proofErr w:type="spellEnd"/>
            <w:r w:rsidRPr="00F954AF">
              <w:rPr>
                <w:rFonts w:eastAsia="Calibri"/>
                <w:color w:val="000000"/>
                <w:lang w:eastAsia="en-US"/>
              </w:rPr>
              <w:t xml:space="preserve"> 2 </w:t>
            </w:r>
            <w:proofErr w:type="spellStart"/>
            <w:r w:rsidRPr="00F954AF">
              <w:rPr>
                <w:rFonts w:eastAsia="Calibri"/>
                <w:color w:val="000000"/>
                <w:lang w:eastAsia="en-US"/>
              </w:rPr>
              <w:t>sata</w:t>
            </w:r>
            <w:proofErr w:type="spellEnd"/>
          </w:p>
          <w:p w:rsidR="00F954AF" w:rsidRPr="00F954AF" w:rsidRDefault="00F954AF" w:rsidP="00F954AF">
            <w:pPr>
              <w:numPr>
                <w:ilvl w:val="0"/>
                <w:numId w:val="36"/>
              </w:numPr>
              <w:spacing w:after="200" w:line="360" w:lineRule="auto"/>
              <w:contextualSpacing/>
              <w:jc w:val="center"/>
              <w:rPr>
                <w:rFonts w:eastAsia="Calibri"/>
                <w:color w:val="000000"/>
                <w:lang w:eastAsia="en-US"/>
              </w:rPr>
            </w:pPr>
            <w:proofErr w:type="spellStart"/>
            <w:r w:rsidRPr="00F954AF">
              <w:rPr>
                <w:rFonts w:eastAsia="Calibri"/>
                <w:color w:val="000000"/>
                <w:lang w:eastAsia="en-US"/>
              </w:rPr>
              <w:t>Upotreba</w:t>
            </w:r>
            <w:proofErr w:type="spellEnd"/>
            <w:r w:rsidRPr="00F954AF">
              <w:rPr>
                <w:rFonts w:eastAsia="Calibri"/>
                <w:color w:val="000000"/>
                <w:lang w:eastAsia="en-US"/>
              </w:rPr>
              <w:t xml:space="preserve"> </w:t>
            </w:r>
            <w:proofErr w:type="spellStart"/>
            <w:r w:rsidRPr="00F954AF">
              <w:rPr>
                <w:rFonts w:eastAsia="Calibri"/>
                <w:color w:val="000000"/>
                <w:lang w:eastAsia="en-US"/>
              </w:rPr>
              <w:t>antidekubitalnih</w:t>
            </w:r>
            <w:proofErr w:type="spellEnd"/>
            <w:r w:rsidRPr="00F954AF">
              <w:rPr>
                <w:rFonts w:eastAsia="Calibri"/>
                <w:color w:val="000000"/>
                <w:lang w:eastAsia="en-US"/>
              </w:rPr>
              <w:t xml:space="preserve"> </w:t>
            </w:r>
            <w:proofErr w:type="spellStart"/>
            <w:r w:rsidRPr="00F954AF">
              <w:rPr>
                <w:rFonts w:eastAsia="Calibri"/>
                <w:color w:val="000000"/>
                <w:lang w:eastAsia="en-US"/>
              </w:rPr>
              <w:t>pomagala</w:t>
            </w:r>
            <w:proofErr w:type="spellEnd"/>
          </w:p>
        </w:tc>
      </w:tr>
      <w:tr w:rsidR="00F954AF" w:rsidRPr="00F954AF" w:rsidTr="0013696C">
        <w:trPr>
          <w:trHeight w:val="1247"/>
        </w:trPr>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Provođenje</w:t>
            </w:r>
            <w:proofErr w:type="spellEnd"/>
            <w:r w:rsidRPr="00F954AF">
              <w:rPr>
                <w:rFonts w:eastAsia="Calibri"/>
                <w:color w:val="000000"/>
                <w:lang w:eastAsia="en-US"/>
              </w:rPr>
              <w:t xml:space="preserve"> </w:t>
            </w:r>
            <w:proofErr w:type="spellStart"/>
            <w:r w:rsidRPr="00F954AF">
              <w:rPr>
                <w:rFonts w:eastAsia="Calibri"/>
                <w:color w:val="000000"/>
                <w:lang w:eastAsia="en-US"/>
              </w:rPr>
              <w:t>mjera</w:t>
            </w:r>
            <w:proofErr w:type="spellEnd"/>
            <w:r w:rsidRPr="00F954AF">
              <w:rPr>
                <w:rFonts w:eastAsia="Calibri"/>
                <w:color w:val="000000"/>
                <w:lang w:eastAsia="en-US"/>
              </w:rPr>
              <w:t xml:space="preserve"> </w:t>
            </w:r>
            <w:proofErr w:type="spellStart"/>
            <w:r w:rsidRPr="00F954AF">
              <w:rPr>
                <w:rFonts w:eastAsia="Calibri"/>
                <w:color w:val="000000"/>
                <w:lang w:eastAsia="en-US"/>
              </w:rPr>
              <w:t>cirkularnosti</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mobilnosti</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r w:rsidRPr="00F954AF">
              <w:rPr>
                <w:rFonts w:eastAsia="Calibri"/>
                <w:color w:val="000000"/>
                <w:lang w:eastAsia="en-US"/>
              </w:rPr>
              <w:t xml:space="preserve">Po </w:t>
            </w:r>
            <w:proofErr w:type="spellStart"/>
            <w:r w:rsidRPr="00F954AF">
              <w:rPr>
                <w:rFonts w:eastAsia="Calibri"/>
                <w:color w:val="000000"/>
                <w:lang w:eastAsia="en-US"/>
              </w:rPr>
              <w:t>potrebi</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6"/>
              </w:numPr>
              <w:spacing w:after="200" w:line="360" w:lineRule="auto"/>
              <w:contextualSpacing/>
              <w:jc w:val="center"/>
              <w:rPr>
                <w:rFonts w:eastAsia="Calibri"/>
                <w:color w:val="000000"/>
                <w:lang w:eastAsia="en-US"/>
              </w:rPr>
            </w:pPr>
            <w:proofErr w:type="spellStart"/>
            <w:r w:rsidRPr="00F954AF">
              <w:rPr>
                <w:rFonts w:eastAsia="Calibri"/>
                <w:color w:val="000000"/>
                <w:lang w:eastAsia="en-US"/>
              </w:rPr>
              <w:t>Mjerenje</w:t>
            </w:r>
            <w:proofErr w:type="spellEnd"/>
            <w:r w:rsidRPr="00F954AF">
              <w:rPr>
                <w:rFonts w:eastAsia="Calibri"/>
                <w:color w:val="000000"/>
                <w:lang w:eastAsia="en-US"/>
              </w:rPr>
              <w:t xml:space="preserve"> </w:t>
            </w:r>
            <w:proofErr w:type="spellStart"/>
            <w:r w:rsidRPr="00F954AF">
              <w:rPr>
                <w:rFonts w:eastAsia="Calibri"/>
                <w:color w:val="000000"/>
                <w:lang w:eastAsia="en-US"/>
              </w:rPr>
              <w:t>goniometrom</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centimetarskom</w:t>
            </w:r>
            <w:proofErr w:type="spellEnd"/>
            <w:r w:rsidRPr="00F954AF">
              <w:rPr>
                <w:rFonts w:eastAsia="Calibri"/>
                <w:color w:val="000000"/>
                <w:lang w:eastAsia="en-US"/>
              </w:rPr>
              <w:t xml:space="preserve"> </w:t>
            </w:r>
            <w:proofErr w:type="spellStart"/>
            <w:r w:rsidRPr="00F954AF">
              <w:rPr>
                <w:rFonts w:eastAsia="Calibri"/>
                <w:color w:val="000000"/>
                <w:lang w:eastAsia="en-US"/>
              </w:rPr>
              <w:t>trakom</w:t>
            </w:r>
            <w:proofErr w:type="spellEnd"/>
          </w:p>
        </w:tc>
      </w:tr>
      <w:tr w:rsidR="00F954AF" w:rsidRPr="00F954AF" w:rsidTr="0013696C">
        <w:trPr>
          <w:trHeight w:val="570"/>
        </w:trPr>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Provođenje</w:t>
            </w:r>
            <w:proofErr w:type="spellEnd"/>
            <w:r w:rsidRPr="00F954AF">
              <w:rPr>
                <w:rFonts w:eastAsia="Calibri"/>
                <w:color w:val="000000"/>
                <w:lang w:eastAsia="en-US"/>
              </w:rPr>
              <w:t xml:space="preserve"> </w:t>
            </w:r>
            <w:proofErr w:type="spellStart"/>
            <w:r w:rsidRPr="00F954AF">
              <w:rPr>
                <w:rFonts w:eastAsia="Calibri"/>
                <w:color w:val="000000"/>
                <w:lang w:eastAsia="en-US"/>
              </w:rPr>
              <w:t>respiratornih</w:t>
            </w:r>
            <w:proofErr w:type="spellEnd"/>
            <w:r w:rsidRPr="00F954AF">
              <w:rPr>
                <w:rFonts w:eastAsia="Calibri"/>
                <w:color w:val="000000"/>
                <w:lang w:eastAsia="en-US"/>
              </w:rPr>
              <w:t xml:space="preserve"> </w:t>
            </w:r>
            <w:proofErr w:type="spellStart"/>
            <w:r w:rsidRPr="00F954AF">
              <w:rPr>
                <w:rFonts w:eastAsia="Calibri"/>
                <w:color w:val="000000"/>
                <w:lang w:eastAsia="en-US"/>
              </w:rPr>
              <w:t>mjera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Svakodnevno</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Profilaksa</w:t>
            </w:r>
            <w:proofErr w:type="spellEnd"/>
            <w:r w:rsidRPr="00F954AF">
              <w:rPr>
                <w:rFonts w:eastAsia="Calibri"/>
                <w:color w:val="000000"/>
                <w:lang w:eastAsia="en-US"/>
              </w:rPr>
              <w:t xml:space="preserve"> </w:t>
            </w:r>
            <w:proofErr w:type="spellStart"/>
            <w:r w:rsidRPr="00F954AF">
              <w:rPr>
                <w:rFonts w:eastAsia="Calibri"/>
                <w:color w:val="000000"/>
                <w:lang w:eastAsia="en-US"/>
              </w:rPr>
              <w:t>pneumonije</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Vježbe</w:t>
            </w:r>
            <w:proofErr w:type="spellEnd"/>
            <w:r w:rsidRPr="00F954AF">
              <w:rPr>
                <w:rFonts w:eastAsia="Calibri"/>
                <w:color w:val="000000"/>
                <w:lang w:eastAsia="en-US"/>
              </w:rPr>
              <w:t xml:space="preserve"> </w:t>
            </w:r>
            <w:proofErr w:type="spellStart"/>
            <w:r w:rsidRPr="00F954AF">
              <w:rPr>
                <w:rFonts w:eastAsia="Calibri"/>
                <w:color w:val="000000"/>
                <w:lang w:eastAsia="en-US"/>
              </w:rPr>
              <w:t>disanja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Respiracijski</w:t>
            </w:r>
            <w:proofErr w:type="spellEnd"/>
            <w:r w:rsidRPr="00F954AF">
              <w:rPr>
                <w:rFonts w:eastAsia="Calibri"/>
                <w:color w:val="000000"/>
                <w:lang w:eastAsia="en-US"/>
              </w:rPr>
              <w:t xml:space="preserve"> </w:t>
            </w:r>
            <w:proofErr w:type="spellStart"/>
            <w:r w:rsidRPr="00F954AF">
              <w:rPr>
                <w:rFonts w:eastAsia="Calibri"/>
                <w:color w:val="000000"/>
                <w:lang w:eastAsia="en-US"/>
              </w:rPr>
              <w:t>trening</w:t>
            </w:r>
            <w:proofErr w:type="spellEnd"/>
            <w:r w:rsidRPr="00F954AF">
              <w:rPr>
                <w:rFonts w:eastAsia="Calibri"/>
                <w:color w:val="000000"/>
                <w:lang w:eastAsia="en-US"/>
              </w:rPr>
              <w:t xml:space="preserve"> </w:t>
            </w:r>
          </w:p>
        </w:tc>
      </w:tr>
      <w:tr w:rsidR="00F954AF" w:rsidRPr="00F954AF" w:rsidTr="0013696C">
        <w:trPr>
          <w:trHeight w:val="1005"/>
        </w:trPr>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Prevencija</w:t>
            </w:r>
            <w:proofErr w:type="spellEnd"/>
            <w:r w:rsidRPr="00F954AF">
              <w:rPr>
                <w:rFonts w:eastAsia="Calibri"/>
                <w:color w:val="000000"/>
                <w:lang w:eastAsia="en-US"/>
              </w:rPr>
              <w:t xml:space="preserve"> </w:t>
            </w:r>
            <w:proofErr w:type="spellStart"/>
            <w:r w:rsidRPr="00F954AF">
              <w:rPr>
                <w:rFonts w:eastAsia="Calibri"/>
                <w:color w:val="000000"/>
                <w:lang w:eastAsia="en-US"/>
              </w:rPr>
              <w:t>rizika</w:t>
            </w:r>
            <w:proofErr w:type="spellEnd"/>
            <w:r w:rsidRPr="00F954AF">
              <w:rPr>
                <w:rFonts w:eastAsia="Calibri"/>
                <w:color w:val="000000"/>
                <w:lang w:eastAsia="en-US"/>
              </w:rPr>
              <w:t xml:space="preserve"> </w:t>
            </w:r>
            <w:proofErr w:type="spellStart"/>
            <w:r w:rsidRPr="00F954AF">
              <w:rPr>
                <w:rFonts w:eastAsia="Calibri"/>
                <w:color w:val="000000"/>
                <w:lang w:eastAsia="en-US"/>
              </w:rPr>
              <w:t>od</w:t>
            </w:r>
            <w:proofErr w:type="spellEnd"/>
            <w:r w:rsidRPr="00F954AF">
              <w:rPr>
                <w:rFonts w:eastAsia="Calibri"/>
                <w:color w:val="000000"/>
                <w:lang w:eastAsia="en-US"/>
              </w:rPr>
              <w:t xml:space="preserve"> </w:t>
            </w:r>
            <w:proofErr w:type="spellStart"/>
            <w:r w:rsidRPr="00F954AF">
              <w:rPr>
                <w:rFonts w:eastAsia="Calibri"/>
                <w:color w:val="000000"/>
                <w:lang w:eastAsia="en-US"/>
              </w:rPr>
              <w:t>pada</w:t>
            </w:r>
            <w:proofErr w:type="spellEnd"/>
            <w:r w:rsidRPr="00F954AF">
              <w:rPr>
                <w:rFonts w:eastAsia="Calibri"/>
                <w:color w:val="000000"/>
                <w:lang w:eastAsia="en-US"/>
              </w:rPr>
              <w:t xml:space="preserve"> </w:t>
            </w:r>
            <w:proofErr w:type="spellStart"/>
            <w:r w:rsidRPr="00F954AF">
              <w:rPr>
                <w:rFonts w:eastAsia="Calibri"/>
                <w:color w:val="000000"/>
                <w:lang w:eastAsia="en-US"/>
              </w:rPr>
              <w:t>i</w:t>
            </w:r>
            <w:proofErr w:type="spellEnd"/>
            <w:r w:rsidRPr="00F954AF">
              <w:rPr>
                <w:rFonts w:eastAsia="Calibri"/>
                <w:color w:val="000000"/>
                <w:lang w:eastAsia="en-US"/>
              </w:rPr>
              <w:t xml:space="preserve"> </w:t>
            </w:r>
            <w:proofErr w:type="spellStart"/>
            <w:r w:rsidRPr="00F954AF">
              <w:rPr>
                <w:rFonts w:eastAsia="Calibri"/>
                <w:color w:val="000000"/>
                <w:lang w:eastAsia="en-US"/>
              </w:rPr>
              <w:t>prevencija</w:t>
            </w:r>
            <w:proofErr w:type="spellEnd"/>
            <w:r w:rsidRPr="00F954AF">
              <w:rPr>
                <w:rFonts w:eastAsia="Calibri"/>
                <w:color w:val="000000"/>
                <w:lang w:eastAsia="en-US"/>
              </w:rPr>
              <w:t xml:space="preserve"> </w:t>
            </w:r>
            <w:proofErr w:type="spellStart"/>
            <w:r w:rsidRPr="00F954AF">
              <w:rPr>
                <w:rFonts w:eastAsia="Calibri"/>
                <w:color w:val="000000"/>
                <w:lang w:eastAsia="en-US"/>
              </w:rPr>
              <w:t>padova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r w:rsidRPr="00F954AF">
              <w:rPr>
                <w:rFonts w:eastAsia="Calibri"/>
                <w:color w:val="000000"/>
                <w:lang w:eastAsia="en-US"/>
              </w:rPr>
              <w:t xml:space="preserve">Po </w:t>
            </w:r>
            <w:proofErr w:type="spellStart"/>
            <w:r w:rsidRPr="00F954AF">
              <w:rPr>
                <w:rFonts w:eastAsia="Calibri"/>
                <w:color w:val="000000"/>
                <w:lang w:eastAsia="en-US"/>
              </w:rPr>
              <w:t>potrebi</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Praćenje</w:t>
            </w:r>
            <w:proofErr w:type="spellEnd"/>
            <w:r w:rsidRPr="00F954AF">
              <w:rPr>
                <w:rFonts w:eastAsia="Calibri"/>
                <w:color w:val="000000"/>
                <w:lang w:eastAsia="en-US"/>
              </w:rPr>
              <w:t xml:space="preserve"> </w:t>
            </w:r>
            <w:proofErr w:type="spellStart"/>
            <w:r w:rsidRPr="00F954AF">
              <w:rPr>
                <w:rFonts w:eastAsia="Calibri"/>
                <w:color w:val="000000"/>
                <w:lang w:eastAsia="en-US"/>
              </w:rPr>
              <w:t>zdravstvenog</w:t>
            </w:r>
            <w:proofErr w:type="spellEnd"/>
            <w:r w:rsidRPr="00F954AF">
              <w:rPr>
                <w:rFonts w:eastAsia="Calibri"/>
                <w:color w:val="000000"/>
                <w:lang w:eastAsia="en-US"/>
              </w:rPr>
              <w:t xml:space="preserve"> </w:t>
            </w:r>
            <w:proofErr w:type="spellStart"/>
            <w:r w:rsidRPr="00F954AF">
              <w:rPr>
                <w:rFonts w:eastAsia="Calibri"/>
                <w:color w:val="000000"/>
                <w:lang w:eastAsia="en-US"/>
              </w:rPr>
              <w:t>stanja</w:t>
            </w:r>
            <w:proofErr w:type="spellEnd"/>
          </w:p>
          <w:p w:rsidR="00F954AF" w:rsidRPr="00F954AF" w:rsidRDefault="00F954AF" w:rsidP="00F954AF">
            <w:pPr>
              <w:numPr>
                <w:ilvl w:val="0"/>
                <w:numId w:val="36"/>
              </w:numPr>
              <w:spacing w:line="360" w:lineRule="auto"/>
              <w:contextualSpacing/>
              <w:jc w:val="center"/>
              <w:rPr>
                <w:rFonts w:eastAsia="Calibri"/>
                <w:color w:val="000000"/>
                <w:lang w:eastAsia="en-US"/>
              </w:rPr>
            </w:pPr>
            <w:proofErr w:type="spellStart"/>
            <w:r w:rsidRPr="00F954AF">
              <w:rPr>
                <w:rFonts w:eastAsia="Calibri"/>
                <w:color w:val="000000"/>
                <w:lang w:eastAsia="en-US"/>
              </w:rPr>
              <w:t>Procjena</w:t>
            </w:r>
            <w:proofErr w:type="spellEnd"/>
            <w:r w:rsidRPr="00F954AF">
              <w:rPr>
                <w:rFonts w:eastAsia="Calibri"/>
                <w:color w:val="000000"/>
                <w:lang w:eastAsia="en-US"/>
              </w:rPr>
              <w:t xml:space="preserve"> </w:t>
            </w:r>
            <w:proofErr w:type="spellStart"/>
            <w:r w:rsidRPr="00F954AF">
              <w:rPr>
                <w:rFonts w:eastAsia="Calibri"/>
                <w:color w:val="000000"/>
                <w:lang w:eastAsia="en-US"/>
              </w:rPr>
              <w:t>funkcionalne</w:t>
            </w:r>
            <w:proofErr w:type="spellEnd"/>
            <w:r w:rsidRPr="00F954AF">
              <w:rPr>
                <w:rFonts w:eastAsia="Calibri"/>
                <w:color w:val="000000"/>
                <w:lang w:eastAsia="en-US"/>
              </w:rPr>
              <w:t xml:space="preserve"> </w:t>
            </w:r>
            <w:proofErr w:type="spellStart"/>
            <w:r w:rsidRPr="00F954AF">
              <w:rPr>
                <w:rFonts w:eastAsia="Calibri"/>
                <w:color w:val="000000"/>
                <w:lang w:eastAsia="en-US"/>
              </w:rPr>
              <w:t>sposobnosti</w:t>
            </w:r>
            <w:proofErr w:type="spellEnd"/>
          </w:p>
        </w:tc>
      </w:tr>
      <w:tr w:rsidR="00F954AF" w:rsidRPr="00F954AF" w:rsidTr="0013696C">
        <w:trPr>
          <w:trHeight w:val="240"/>
        </w:trPr>
        <w:tc>
          <w:tcPr>
            <w:tcW w:w="2798"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Procjena</w:t>
            </w:r>
            <w:proofErr w:type="spellEnd"/>
            <w:r w:rsidRPr="00F954AF">
              <w:rPr>
                <w:rFonts w:eastAsia="Calibri"/>
                <w:color w:val="000000"/>
                <w:lang w:eastAsia="en-US"/>
              </w:rPr>
              <w:t xml:space="preserve"> </w:t>
            </w:r>
            <w:proofErr w:type="spellStart"/>
            <w:r w:rsidRPr="00F954AF">
              <w:rPr>
                <w:rFonts w:eastAsia="Calibri"/>
                <w:color w:val="000000"/>
                <w:lang w:eastAsia="en-US"/>
              </w:rPr>
              <w:t>aktivnosti</w:t>
            </w:r>
            <w:proofErr w:type="spellEnd"/>
            <w:r w:rsidRPr="00F954AF">
              <w:rPr>
                <w:rFonts w:eastAsia="Calibri"/>
                <w:color w:val="000000"/>
                <w:lang w:eastAsia="en-US"/>
              </w:rPr>
              <w:t xml:space="preserve"> </w:t>
            </w:r>
            <w:proofErr w:type="spellStart"/>
            <w:r w:rsidRPr="00F954AF">
              <w:rPr>
                <w:rFonts w:eastAsia="Calibri"/>
                <w:color w:val="000000"/>
                <w:lang w:eastAsia="en-US"/>
              </w:rPr>
              <w:t>svakodnevnog</w:t>
            </w:r>
            <w:proofErr w:type="spellEnd"/>
            <w:r w:rsidRPr="00F954AF">
              <w:rPr>
                <w:rFonts w:eastAsia="Calibri"/>
                <w:color w:val="000000"/>
                <w:lang w:eastAsia="en-US"/>
              </w:rPr>
              <w:t xml:space="preserve"> </w:t>
            </w:r>
            <w:proofErr w:type="spellStart"/>
            <w:r w:rsidRPr="00F954AF">
              <w:rPr>
                <w:rFonts w:eastAsia="Calibri"/>
                <w:color w:val="000000"/>
                <w:lang w:eastAsia="en-US"/>
              </w:rPr>
              <w:t>života</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spacing w:after="200" w:line="360" w:lineRule="auto"/>
              <w:jc w:val="center"/>
              <w:rPr>
                <w:rFonts w:eastAsia="Calibri"/>
                <w:color w:val="000000"/>
                <w:lang w:eastAsia="en-US"/>
              </w:rPr>
            </w:pPr>
            <w:proofErr w:type="spellStart"/>
            <w:r w:rsidRPr="00F954AF">
              <w:rPr>
                <w:rFonts w:eastAsia="Calibri"/>
                <w:color w:val="000000"/>
                <w:lang w:eastAsia="en-US"/>
              </w:rPr>
              <w:t>Svakodnevno</w:t>
            </w:r>
            <w:proofErr w:type="spellEnd"/>
          </w:p>
        </w:tc>
        <w:tc>
          <w:tcPr>
            <w:tcW w:w="4957" w:type="dxa"/>
            <w:tcBorders>
              <w:top w:val="single" w:sz="4" w:space="0" w:color="auto"/>
              <w:left w:val="single" w:sz="4" w:space="0" w:color="auto"/>
              <w:bottom w:val="single" w:sz="4" w:space="0" w:color="auto"/>
              <w:right w:val="single" w:sz="4" w:space="0" w:color="auto"/>
            </w:tcBorders>
            <w:hideMark/>
          </w:tcPr>
          <w:p w:rsidR="00F954AF" w:rsidRPr="00F954AF" w:rsidRDefault="00F954AF" w:rsidP="00F954AF">
            <w:pPr>
              <w:numPr>
                <w:ilvl w:val="0"/>
                <w:numId w:val="39"/>
              </w:numPr>
              <w:spacing w:line="360" w:lineRule="auto"/>
              <w:contextualSpacing/>
              <w:jc w:val="center"/>
              <w:rPr>
                <w:rFonts w:eastAsia="Calibri"/>
                <w:color w:val="000000"/>
                <w:lang w:eastAsia="en-US"/>
              </w:rPr>
            </w:pPr>
            <w:proofErr w:type="spellStart"/>
            <w:r w:rsidRPr="00F954AF">
              <w:rPr>
                <w:rFonts w:eastAsia="Calibri"/>
                <w:color w:val="000000"/>
                <w:lang w:eastAsia="en-US"/>
              </w:rPr>
              <w:t>Pomoć</w:t>
            </w:r>
            <w:proofErr w:type="spellEnd"/>
            <w:r w:rsidRPr="00F954AF">
              <w:rPr>
                <w:rFonts w:eastAsia="Calibri"/>
                <w:color w:val="000000"/>
                <w:lang w:eastAsia="en-US"/>
              </w:rPr>
              <w:t xml:space="preserve"> </w:t>
            </w:r>
            <w:proofErr w:type="spellStart"/>
            <w:r w:rsidRPr="00F954AF">
              <w:rPr>
                <w:rFonts w:eastAsia="Calibri"/>
                <w:color w:val="000000"/>
                <w:lang w:eastAsia="en-US"/>
              </w:rPr>
              <w:t>oko</w:t>
            </w:r>
            <w:proofErr w:type="spellEnd"/>
            <w:r w:rsidRPr="00F954AF">
              <w:rPr>
                <w:rFonts w:eastAsia="Calibri"/>
                <w:color w:val="000000"/>
                <w:lang w:eastAsia="en-US"/>
              </w:rPr>
              <w:t xml:space="preserve"> </w:t>
            </w:r>
            <w:proofErr w:type="spellStart"/>
            <w:r w:rsidRPr="00F954AF">
              <w:rPr>
                <w:rFonts w:eastAsia="Calibri"/>
                <w:color w:val="000000"/>
                <w:lang w:eastAsia="en-US"/>
              </w:rPr>
              <w:t>vođenja</w:t>
            </w:r>
            <w:proofErr w:type="spellEnd"/>
            <w:r w:rsidRPr="00F954AF">
              <w:rPr>
                <w:rFonts w:eastAsia="Calibri"/>
                <w:color w:val="000000"/>
                <w:lang w:eastAsia="en-US"/>
              </w:rPr>
              <w:t xml:space="preserve"> </w:t>
            </w:r>
            <w:proofErr w:type="spellStart"/>
            <w:r w:rsidRPr="00F954AF">
              <w:rPr>
                <w:rFonts w:eastAsia="Calibri"/>
                <w:color w:val="000000"/>
                <w:lang w:eastAsia="en-US"/>
              </w:rPr>
              <w:t>brige</w:t>
            </w:r>
            <w:proofErr w:type="spellEnd"/>
            <w:r w:rsidRPr="00F954AF">
              <w:rPr>
                <w:rFonts w:eastAsia="Calibri"/>
                <w:color w:val="000000"/>
                <w:lang w:eastAsia="en-US"/>
              </w:rPr>
              <w:t xml:space="preserve"> </w:t>
            </w:r>
            <w:proofErr w:type="spellStart"/>
            <w:r w:rsidRPr="00F954AF">
              <w:rPr>
                <w:rFonts w:eastAsia="Calibri"/>
                <w:color w:val="000000"/>
                <w:lang w:eastAsia="en-US"/>
              </w:rPr>
              <w:t>korisnika</w:t>
            </w:r>
            <w:proofErr w:type="spellEnd"/>
            <w:r w:rsidRPr="00F954AF">
              <w:rPr>
                <w:rFonts w:eastAsia="Calibri"/>
                <w:color w:val="000000"/>
                <w:lang w:eastAsia="en-US"/>
              </w:rPr>
              <w:t xml:space="preserve"> o </w:t>
            </w:r>
            <w:proofErr w:type="spellStart"/>
            <w:r w:rsidRPr="00F954AF">
              <w:rPr>
                <w:rFonts w:eastAsia="Calibri"/>
                <w:color w:val="000000"/>
                <w:lang w:eastAsia="en-US"/>
              </w:rPr>
              <w:t>osobnoj</w:t>
            </w:r>
            <w:proofErr w:type="spellEnd"/>
            <w:r w:rsidRPr="00F954AF">
              <w:rPr>
                <w:rFonts w:eastAsia="Calibri"/>
                <w:color w:val="000000"/>
                <w:lang w:eastAsia="en-US"/>
              </w:rPr>
              <w:t xml:space="preserve"> </w:t>
            </w:r>
            <w:proofErr w:type="spellStart"/>
            <w:r w:rsidRPr="00F954AF">
              <w:rPr>
                <w:rFonts w:eastAsia="Calibri"/>
                <w:color w:val="000000"/>
                <w:lang w:eastAsia="en-US"/>
              </w:rPr>
              <w:t>higijeni</w:t>
            </w:r>
            <w:proofErr w:type="spellEnd"/>
            <w:r w:rsidRPr="00F954AF">
              <w:rPr>
                <w:rFonts w:eastAsia="Calibri"/>
                <w:color w:val="000000"/>
                <w:lang w:eastAsia="en-US"/>
              </w:rPr>
              <w:t xml:space="preserve"> </w:t>
            </w:r>
          </w:p>
        </w:tc>
      </w:tr>
    </w:tbl>
    <w:p w:rsidR="00F954AF" w:rsidRPr="00F954AF" w:rsidRDefault="00F954AF" w:rsidP="00F954AF">
      <w:pPr>
        <w:spacing w:after="160" w:line="360" w:lineRule="auto"/>
        <w:jc w:val="both"/>
        <w:rPr>
          <w:rFonts w:eastAsia="Calibri"/>
          <w:lang w:eastAsia="en-US"/>
        </w:rPr>
      </w:pPr>
    </w:p>
    <w:p w:rsidR="00F954AF" w:rsidRPr="00F954AF" w:rsidRDefault="00F954AF" w:rsidP="00F954AF">
      <w:pPr>
        <w:spacing w:after="160" w:line="360" w:lineRule="auto"/>
        <w:jc w:val="both"/>
        <w:rPr>
          <w:rFonts w:eastAsia="Calibri"/>
          <w:lang w:eastAsia="en-US"/>
        </w:rPr>
      </w:pPr>
      <w:r w:rsidRPr="00F954AF">
        <w:rPr>
          <w:rFonts w:eastAsia="Calibri"/>
          <w:lang w:eastAsia="en-US"/>
        </w:rPr>
        <w:t>U okviru fizikalne terapije osim kineziterapije, prov</w:t>
      </w:r>
      <w:r>
        <w:rPr>
          <w:rFonts w:eastAsia="Calibri"/>
          <w:lang w:eastAsia="en-US"/>
        </w:rPr>
        <w:t>ode se sljedeći oblici terapije</w:t>
      </w:r>
      <w:r w:rsidRPr="00F954AF">
        <w:rPr>
          <w:rFonts w:eastAsia="Calibri"/>
          <w:lang w:eastAsia="en-US"/>
        </w:rPr>
        <w:t xml:space="preserve">: termoterapija, </w:t>
      </w:r>
      <w:proofErr w:type="spellStart"/>
      <w:r w:rsidRPr="00F954AF">
        <w:rPr>
          <w:rFonts w:eastAsia="Calibri"/>
          <w:lang w:eastAsia="en-US"/>
        </w:rPr>
        <w:t>krioterapija</w:t>
      </w:r>
      <w:proofErr w:type="spellEnd"/>
      <w:r w:rsidRPr="00F954AF">
        <w:rPr>
          <w:rFonts w:eastAsia="Calibri"/>
          <w:lang w:eastAsia="en-US"/>
        </w:rPr>
        <w:t xml:space="preserve">, </w:t>
      </w:r>
      <w:proofErr w:type="spellStart"/>
      <w:r w:rsidRPr="00F954AF">
        <w:rPr>
          <w:rFonts w:eastAsia="Calibri"/>
          <w:lang w:eastAsia="en-US"/>
        </w:rPr>
        <w:t>transkutana</w:t>
      </w:r>
      <w:proofErr w:type="spellEnd"/>
      <w:r w:rsidRPr="00F954AF">
        <w:rPr>
          <w:rFonts w:eastAsia="Calibri"/>
          <w:lang w:eastAsia="en-US"/>
        </w:rPr>
        <w:t xml:space="preserve"> električna nervna stimulacija (TENS) . Cilj fizikalne terapije je vraćanje, održavanje ili promicanje optimalne fizičke funkcije.</w:t>
      </w:r>
    </w:p>
    <w:p w:rsidR="00F954AF" w:rsidRPr="00F954AF" w:rsidRDefault="00F954AF" w:rsidP="00F954AF">
      <w:pPr>
        <w:spacing w:after="160" w:line="360" w:lineRule="auto"/>
        <w:jc w:val="both"/>
        <w:rPr>
          <w:rFonts w:eastAsia="Calibri"/>
          <w:lang w:eastAsia="en-US"/>
        </w:rPr>
      </w:pPr>
      <w:r w:rsidRPr="00F954AF">
        <w:rPr>
          <w:rFonts w:eastAsia="Calibri"/>
          <w:lang w:eastAsia="en-US"/>
        </w:rPr>
        <w:lastRenderedPageBreak/>
        <w:t xml:space="preserve">Svako napredovanje korisnika se evidentira u fizioterapijski karton gdje se bilježe aktivnosti korisnika u individualnim i grupnim vježbama, ciljevi i planovi za svakog korisnika i zabilješke tijekom i nakon provedene fizikalne terapije. </w:t>
      </w:r>
    </w:p>
    <w:p w:rsidR="00753B18" w:rsidRDefault="00753B18" w:rsidP="00753B18">
      <w:pPr>
        <w:spacing w:line="360" w:lineRule="auto"/>
        <w:ind w:firstLine="720"/>
        <w:jc w:val="both"/>
      </w:pPr>
    </w:p>
    <w:p w:rsidR="00753B18" w:rsidRDefault="00753B18" w:rsidP="00753B18">
      <w:pPr>
        <w:spacing w:line="360" w:lineRule="auto"/>
        <w:ind w:firstLine="720"/>
        <w:jc w:val="both"/>
      </w:pPr>
    </w:p>
    <w:p w:rsidR="00753B18" w:rsidRPr="00FC15BF" w:rsidRDefault="00753B18" w:rsidP="00753B18">
      <w:pPr>
        <w:spacing w:line="360" w:lineRule="auto"/>
        <w:ind w:firstLine="720"/>
        <w:jc w:val="both"/>
      </w:pPr>
    </w:p>
    <w:p w:rsidR="00753B18" w:rsidRPr="00FC15BF" w:rsidRDefault="00753B18" w:rsidP="00753B18">
      <w:pPr>
        <w:spacing w:line="360" w:lineRule="auto"/>
        <w:jc w:val="both"/>
      </w:pPr>
    </w:p>
    <w:p w:rsidR="0061037F" w:rsidRPr="0061037F" w:rsidRDefault="0061037F" w:rsidP="0061037F">
      <w:pPr>
        <w:spacing w:after="200" w:line="360" w:lineRule="auto"/>
        <w:ind w:left="720"/>
        <w:contextualSpacing/>
        <w:rPr>
          <w:rFonts w:eastAsiaTheme="minorHAnsi"/>
          <w:lang w:eastAsia="en-US"/>
        </w:rPr>
      </w:pPr>
    </w:p>
    <w:p w:rsidR="0061037F" w:rsidRPr="0061037F" w:rsidRDefault="0061037F" w:rsidP="0061037F">
      <w:pPr>
        <w:spacing w:after="200" w:line="360" w:lineRule="auto"/>
        <w:ind w:left="720"/>
        <w:contextualSpacing/>
        <w:rPr>
          <w:rFonts w:eastAsiaTheme="minorHAnsi"/>
          <w:lang w:eastAsia="en-US"/>
        </w:rPr>
      </w:pPr>
    </w:p>
    <w:p w:rsidR="0061037F" w:rsidRDefault="0061037F" w:rsidP="0061037F">
      <w:pPr>
        <w:spacing w:after="200" w:line="360" w:lineRule="auto"/>
        <w:ind w:left="720"/>
        <w:contextualSpacing/>
        <w:rPr>
          <w:rFonts w:eastAsiaTheme="minorHAnsi"/>
          <w:lang w:eastAsia="en-US"/>
        </w:rPr>
      </w:pPr>
    </w:p>
    <w:p w:rsidR="00B17C87" w:rsidRDefault="00B17C87" w:rsidP="0061037F">
      <w:pPr>
        <w:spacing w:after="200" w:line="360" w:lineRule="auto"/>
        <w:ind w:left="720"/>
        <w:contextualSpacing/>
        <w:rPr>
          <w:rFonts w:eastAsiaTheme="minorHAnsi"/>
          <w:lang w:eastAsia="en-US"/>
        </w:rPr>
      </w:pPr>
    </w:p>
    <w:p w:rsidR="00B17C87" w:rsidRDefault="00B17C87" w:rsidP="0061037F">
      <w:pPr>
        <w:spacing w:after="200" w:line="360" w:lineRule="auto"/>
        <w:ind w:left="720"/>
        <w:contextualSpacing/>
        <w:rPr>
          <w:rFonts w:eastAsiaTheme="minorHAnsi"/>
          <w:lang w:eastAsia="en-US"/>
        </w:rPr>
      </w:pPr>
    </w:p>
    <w:p w:rsidR="00B17C87" w:rsidRDefault="00B17C87" w:rsidP="0061037F">
      <w:pPr>
        <w:spacing w:after="200" w:line="360" w:lineRule="auto"/>
        <w:ind w:left="720"/>
        <w:contextualSpacing/>
        <w:rPr>
          <w:rFonts w:eastAsiaTheme="minorHAnsi"/>
          <w:lang w:eastAsia="en-US"/>
        </w:rPr>
      </w:pPr>
    </w:p>
    <w:p w:rsidR="00B17C87" w:rsidRDefault="00B17C87" w:rsidP="0061037F">
      <w:pPr>
        <w:spacing w:after="200" w:line="360" w:lineRule="auto"/>
        <w:ind w:left="720"/>
        <w:contextualSpacing/>
        <w:rPr>
          <w:rFonts w:eastAsiaTheme="minorHAnsi"/>
          <w:lang w:eastAsia="en-US"/>
        </w:rPr>
      </w:pPr>
    </w:p>
    <w:p w:rsidR="00B17C87" w:rsidRDefault="00B17C87" w:rsidP="0061037F">
      <w:pPr>
        <w:spacing w:after="200" w:line="360" w:lineRule="auto"/>
        <w:ind w:left="720"/>
        <w:contextualSpacing/>
        <w:rPr>
          <w:rFonts w:eastAsiaTheme="minorHAnsi"/>
          <w:lang w:eastAsia="en-US"/>
        </w:rPr>
      </w:pPr>
    </w:p>
    <w:p w:rsidR="0061037F" w:rsidRPr="0061037F" w:rsidRDefault="0061037F" w:rsidP="00B17C87">
      <w:pPr>
        <w:spacing w:after="200" w:line="360" w:lineRule="auto"/>
        <w:contextualSpacing/>
        <w:rPr>
          <w:rFonts w:eastAsiaTheme="minorHAnsi"/>
          <w:lang w:eastAsia="en-US"/>
        </w:rPr>
      </w:pPr>
    </w:p>
    <w:p w:rsidR="0061037F" w:rsidRPr="0061037F" w:rsidRDefault="0061037F" w:rsidP="0061037F">
      <w:pPr>
        <w:spacing w:after="200" w:line="360" w:lineRule="auto"/>
        <w:rPr>
          <w:rFonts w:eastAsiaTheme="minorHAnsi"/>
          <w:lang w:eastAsia="en-US"/>
        </w:rPr>
      </w:pPr>
    </w:p>
    <w:p w:rsidR="0061037F" w:rsidRPr="0061037F" w:rsidRDefault="0061037F" w:rsidP="0061037F">
      <w:pPr>
        <w:spacing w:after="200" w:line="360" w:lineRule="auto"/>
        <w:rPr>
          <w:rFonts w:eastAsiaTheme="minorHAnsi"/>
          <w:lang w:eastAsia="en-US"/>
        </w:rPr>
      </w:pPr>
    </w:p>
    <w:p w:rsidR="0061037F" w:rsidRPr="0061037F" w:rsidRDefault="0061037F" w:rsidP="0061037F">
      <w:pPr>
        <w:spacing w:after="200" w:line="360" w:lineRule="auto"/>
        <w:rPr>
          <w:rFonts w:eastAsiaTheme="minorHAnsi"/>
          <w:lang w:eastAsia="en-US"/>
        </w:rPr>
      </w:pPr>
    </w:p>
    <w:p w:rsidR="009A2C85" w:rsidRDefault="009A2C85" w:rsidP="00F164D5">
      <w:pPr>
        <w:spacing w:line="360" w:lineRule="auto"/>
        <w:jc w:val="both"/>
      </w:pPr>
    </w:p>
    <w:p w:rsidR="00404F0E" w:rsidRDefault="00404F0E" w:rsidP="00F164D5">
      <w:pPr>
        <w:spacing w:line="360" w:lineRule="auto"/>
        <w:jc w:val="both"/>
      </w:pPr>
    </w:p>
    <w:p w:rsidR="00404F0E" w:rsidRDefault="00404F0E" w:rsidP="00F164D5">
      <w:pPr>
        <w:spacing w:line="360" w:lineRule="auto"/>
        <w:jc w:val="both"/>
      </w:pPr>
    </w:p>
    <w:p w:rsidR="00F954AF" w:rsidRDefault="00F954AF" w:rsidP="00FD7002">
      <w:pPr>
        <w:spacing w:line="360" w:lineRule="auto"/>
        <w:jc w:val="both"/>
        <w:rPr>
          <w:rFonts w:asciiTheme="majorHAnsi" w:hAnsiTheme="majorHAnsi"/>
          <w:sz w:val="28"/>
          <w:szCs w:val="28"/>
        </w:rPr>
      </w:pPr>
    </w:p>
    <w:p w:rsidR="00F954AF" w:rsidRDefault="00F954AF" w:rsidP="00FD7002">
      <w:pPr>
        <w:spacing w:line="360" w:lineRule="auto"/>
        <w:jc w:val="both"/>
        <w:rPr>
          <w:rFonts w:asciiTheme="majorHAnsi" w:hAnsiTheme="majorHAnsi"/>
          <w:sz w:val="28"/>
          <w:szCs w:val="28"/>
        </w:rPr>
      </w:pPr>
    </w:p>
    <w:p w:rsidR="00F954AF" w:rsidRDefault="00F954AF" w:rsidP="00FD7002">
      <w:pPr>
        <w:spacing w:line="360" w:lineRule="auto"/>
        <w:jc w:val="both"/>
        <w:rPr>
          <w:rFonts w:asciiTheme="majorHAnsi" w:hAnsiTheme="majorHAnsi"/>
          <w:sz w:val="28"/>
          <w:szCs w:val="28"/>
        </w:rPr>
      </w:pPr>
    </w:p>
    <w:p w:rsidR="00F954AF" w:rsidRDefault="00F954AF" w:rsidP="00FD7002">
      <w:pPr>
        <w:spacing w:line="360" w:lineRule="auto"/>
        <w:jc w:val="both"/>
        <w:rPr>
          <w:rFonts w:asciiTheme="majorHAnsi" w:hAnsiTheme="majorHAnsi"/>
          <w:sz w:val="28"/>
          <w:szCs w:val="28"/>
        </w:rPr>
      </w:pPr>
    </w:p>
    <w:p w:rsidR="00F954AF" w:rsidRDefault="00F954AF" w:rsidP="00FD7002">
      <w:pPr>
        <w:spacing w:line="360" w:lineRule="auto"/>
        <w:jc w:val="both"/>
        <w:rPr>
          <w:rFonts w:asciiTheme="majorHAnsi" w:hAnsiTheme="majorHAnsi"/>
          <w:sz w:val="28"/>
          <w:szCs w:val="28"/>
        </w:rPr>
      </w:pPr>
    </w:p>
    <w:p w:rsidR="00F954AF" w:rsidRPr="00FD7002" w:rsidRDefault="00F954AF" w:rsidP="00FD7002">
      <w:pPr>
        <w:spacing w:line="360" w:lineRule="auto"/>
        <w:jc w:val="both"/>
        <w:rPr>
          <w:rFonts w:asciiTheme="majorHAnsi" w:hAnsiTheme="majorHAnsi"/>
          <w:sz w:val="28"/>
          <w:szCs w:val="28"/>
        </w:rPr>
      </w:pPr>
    </w:p>
    <w:p w:rsidR="001B0372" w:rsidRPr="0027652B" w:rsidRDefault="001B0372" w:rsidP="00B17C87">
      <w:pPr>
        <w:pStyle w:val="Naslov1"/>
        <w:numPr>
          <w:ilvl w:val="0"/>
          <w:numId w:val="1"/>
        </w:numPr>
      </w:pPr>
      <w:bookmarkStart w:id="7" w:name="_Toc57199551"/>
      <w:r w:rsidRPr="0027652B">
        <w:lastRenderedPageBreak/>
        <w:t>Odjel prehrane i pomoćno tehničkih poslova</w:t>
      </w:r>
      <w:bookmarkEnd w:id="7"/>
    </w:p>
    <w:p w:rsidR="00CA4BE2" w:rsidRDefault="00CA4BE2" w:rsidP="00CA4BE2">
      <w:pPr>
        <w:spacing w:line="360" w:lineRule="auto"/>
        <w:jc w:val="both"/>
      </w:pPr>
    </w:p>
    <w:p w:rsidR="00CC12F0" w:rsidRDefault="002C16E9" w:rsidP="00767912">
      <w:pPr>
        <w:spacing w:line="360" w:lineRule="auto"/>
        <w:jc w:val="center"/>
      </w:pPr>
      <w:r w:rsidRPr="005F1558">
        <w:rPr>
          <w:rFonts w:eastAsia="Calibri"/>
          <w:szCs w:val="22"/>
          <w:lang w:eastAsia="en-US"/>
        </w:rPr>
        <w:t xml:space="preserve"> </w:t>
      </w:r>
    </w:p>
    <w:p w:rsidR="00767912" w:rsidRPr="000A3BB7" w:rsidRDefault="00CC12F0" w:rsidP="00767912">
      <w:pPr>
        <w:spacing w:line="360" w:lineRule="auto"/>
        <w:jc w:val="both"/>
      </w:pPr>
      <w:r w:rsidRPr="000A3BB7">
        <w:t xml:space="preserve">    </w:t>
      </w:r>
      <w:r w:rsidR="00767912" w:rsidRPr="000A3BB7">
        <w:t xml:space="preserve">    U </w:t>
      </w:r>
      <w:r w:rsidR="00767912" w:rsidRPr="000A3BB7">
        <w:rPr>
          <w:b/>
        </w:rPr>
        <w:t>Odjelu prehrane i pomoćno - tehničkih</w:t>
      </w:r>
      <w:r w:rsidR="00767912" w:rsidRPr="000A3BB7">
        <w:t xml:space="preserve"> </w:t>
      </w:r>
      <w:r w:rsidR="00767912" w:rsidRPr="000A3BB7">
        <w:rPr>
          <w:b/>
        </w:rPr>
        <w:t>poslova</w:t>
      </w:r>
      <w:r w:rsidR="00F954AF">
        <w:rPr>
          <w:b/>
        </w:rPr>
        <w:t xml:space="preserve"> </w:t>
      </w:r>
      <w:r w:rsidR="00F954AF">
        <w:t>radnici obavljaju poslove</w:t>
      </w:r>
      <w:r w:rsidR="00767912" w:rsidRPr="000A3BB7">
        <w:t xml:space="preserve"> čišćenja, spremanja, pranja, peglanja, održavanja okoliša, manjih popravaka, prijev</w:t>
      </w:r>
      <w:r w:rsidR="00F954AF">
        <w:t xml:space="preserve">oza korisnika u bolnicu, </w:t>
      </w:r>
      <w:r w:rsidR="00767912" w:rsidRPr="000A3BB7">
        <w:t>skladištenje hrane i drugih potrebnih materijala, te pripreme i podjele obroka korisnicima.</w:t>
      </w:r>
    </w:p>
    <w:p w:rsidR="00767912" w:rsidRPr="000A3BB7" w:rsidRDefault="00767912" w:rsidP="00767912">
      <w:pPr>
        <w:jc w:val="both"/>
      </w:pPr>
    </w:p>
    <w:p w:rsidR="00767912" w:rsidRDefault="00767912" w:rsidP="00767912">
      <w:pPr>
        <w:jc w:val="both"/>
        <w:rPr>
          <w:b/>
          <w:u w:val="single"/>
        </w:rPr>
      </w:pPr>
      <w:r w:rsidRPr="000A3BB7">
        <w:rPr>
          <w:b/>
          <w:u w:val="single"/>
        </w:rPr>
        <w:t>Poslovi kuhinje:</w:t>
      </w:r>
    </w:p>
    <w:tbl>
      <w:tblPr>
        <w:tblStyle w:val="Reetkatablice"/>
        <w:tblW w:w="0" w:type="auto"/>
        <w:tblLook w:val="04A0" w:firstRow="1" w:lastRow="0" w:firstColumn="1" w:lastColumn="0" w:noHBand="0" w:noVBand="1"/>
      </w:tblPr>
      <w:tblGrid>
        <w:gridCol w:w="2272"/>
        <w:gridCol w:w="2262"/>
        <w:gridCol w:w="2258"/>
        <w:gridCol w:w="2270"/>
      </w:tblGrid>
      <w:tr w:rsidR="00767912" w:rsidTr="00767912">
        <w:tc>
          <w:tcPr>
            <w:tcW w:w="2322" w:type="dxa"/>
            <w:shd w:val="clear" w:color="auto" w:fill="auto"/>
          </w:tcPr>
          <w:p w:rsidR="00767912" w:rsidRPr="00655C95" w:rsidRDefault="00767912" w:rsidP="00763071">
            <w:pPr>
              <w:jc w:val="both"/>
            </w:pPr>
            <w:r w:rsidRPr="00655C95">
              <w:t>Naziv posla</w:t>
            </w:r>
          </w:p>
        </w:tc>
        <w:tc>
          <w:tcPr>
            <w:tcW w:w="2322" w:type="dxa"/>
            <w:shd w:val="clear" w:color="auto" w:fill="auto"/>
          </w:tcPr>
          <w:p w:rsidR="00767912" w:rsidRPr="00655C95" w:rsidRDefault="00767912" w:rsidP="00763071">
            <w:pPr>
              <w:jc w:val="both"/>
            </w:pPr>
            <w:r w:rsidRPr="00655C95">
              <w:t xml:space="preserve">Dnevno </w:t>
            </w:r>
          </w:p>
        </w:tc>
        <w:tc>
          <w:tcPr>
            <w:tcW w:w="2322" w:type="dxa"/>
            <w:shd w:val="clear" w:color="auto" w:fill="auto"/>
          </w:tcPr>
          <w:p w:rsidR="00767912" w:rsidRPr="00655C95" w:rsidRDefault="00767912" w:rsidP="00763071">
            <w:pPr>
              <w:jc w:val="both"/>
            </w:pPr>
            <w:r w:rsidRPr="00655C95">
              <w:t xml:space="preserve">Tjedno </w:t>
            </w:r>
          </w:p>
        </w:tc>
        <w:tc>
          <w:tcPr>
            <w:tcW w:w="2322" w:type="dxa"/>
            <w:shd w:val="clear" w:color="auto" w:fill="auto"/>
          </w:tcPr>
          <w:p w:rsidR="00767912" w:rsidRPr="00655C95" w:rsidRDefault="00767912" w:rsidP="00763071">
            <w:pPr>
              <w:jc w:val="both"/>
            </w:pPr>
            <w:r w:rsidRPr="00655C95">
              <w:t xml:space="preserve">Mjesečno </w:t>
            </w:r>
          </w:p>
        </w:tc>
      </w:tr>
      <w:tr w:rsidR="00767912" w:rsidTr="00767912">
        <w:tc>
          <w:tcPr>
            <w:tcW w:w="2322" w:type="dxa"/>
            <w:shd w:val="clear" w:color="auto" w:fill="auto"/>
          </w:tcPr>
          <w:p w:rsidR="00767912" w:rsidRPr="00655C95" w:rsidRDefault="00767912" w:rsidP="00763071">
            <w:pPr>
              <w:jc w:val="both"/>
            </w:pPr>
            <w:r>
              <w:t>Kuhanje obroka</w:t>
            </w:r>
          </w:p>
        </w:tc>
        <w:tc>
          <w:tcPr>
            <w:tcW w:w="2322" w:type="dxa"/>
            <w:shd w:val="clear" w:color="auto" w:fill="auto"/>
          </w:tcPr>
          <w:p w:rsidR="00767912" w:rsidRPr="00655C95" w:rsidRDefault="00767912" w:rsidP="00763071">
            <w:pPr>
              <w:jc w:val="center"/>
            </w:pPr>
            <w:r>
              <w:t>+++</w:t>
            </w:r>
          </w:p>
        </w:tc>
        <w:tc>
          <w:tcPr>
            <w:tcW w:w="2322" w:type="dxa"/>
            <w:shd w:val="clear" w:color="auto" w:fill="auto"/>
          </w:tcPr>
          <w:p w:rsidR="00767912" w:rsidRPr="00655C95" w:rsidRDefault="00767912" w:rsidP="00763071">
            <w:pPr>
              <w:jc w:val="both"/>
            </w:pPr>
          </w:p>
        </w:tc>
        <w:tc>
          <w:tcPr>
            <w:tcW w:w="2322" w:type="dxa"/>
            <w:shd w:val="clear" w:color="auto" w:fill="auto"/>
          </w:tcPr>
          <w:p w:rsidR="00767912" w:rsidRPr="00655C95" w:rsidRDefault="00767912" w:rsidP="00763071">
            <w:pPr>
              <w:jc w:val="both"/>
            </w:pPr>
          </w:p>
        </w:tc>
      </w:tr>
      <w:tr w:rsidR="00767912" w:rsidTr="00767912">
        <w:tc>
          <w:tcPr>
            <w:tcW w:w="2322" w:type="dxa"/>
            <w:shd w:val="clear" w:color="auto" w:fill="auto"/>
          </w:tcPr>
          <w:p w:rsidR="00767912" w:rsidRPr="00655C95" w:rsidRDefault="00767912" w:rsidP="00763071">
            <w:pPr>
              <w:jc w:val="both"/>
            </w:pPr>
            <w:r w:rsidRPr="00655C95">
              <w:t>Vođenje HACCP evidencija</w:t>
            </w:r>
          </w:p>
        </w:tc>
        <w:tc>
          <w:tcPr>
            <w:tcW w:w="2322" w:type="dxa"/>
            <w:shd w:val="clear" w:color="auto" w:fill="auto"/>
          </w:tcPr>
          <w:p w:rsidR="00767912" w:rsidRPr="00655C95" w:rsidRDefault="00767912" w:rsidP="00763071">
            <w:pPr>
              <w:jc w:val="center"/>
            </w:pPr>
            <w:r w:rsidRPr="00655C95">
              <w:t>+++</w:t>
            </w:r>
          </w:p>
        </w:tc>
        <w:tc>
          <w:tcPr>
            <w:tcW w:w="2322" w:type="dxa"/>
            <w:shd w:val="clear" w:color="auto" w:fill="auto"/>
          </w:tcPr>
          <w:p w:rsidR="00767912" w:rsidRPr="00655C95" w:rsidRDefault="00767912" w:rsidP="00763071">
            <w:pPr>
              <w:jc w:val="center"/>
            </w:pPr>
            <w:r w:rsidRPr="00655C95">
              <w:t>+</w:t>
            </w:r>
          </w:p>
        </w:tc>
        <w:tc>
          <w:tcPr>
            <w:tcW w:w="2322" w:type="dxa"/>
            <w:shd w:val="clear" w:color="auto" w:fill="auto"/>
          </w:tcPr>
          <w:p w:rsidR="00767912" w:rsidRPr="00655C95" w:rsidRDefault="00767912" w:rsidP="00763071">
            <w:pPr>
              <w:jc w:val="center"/>
            </w:pPr>
            <w:r w:rsidRPr="00655C95">
              <w:t>+</w:t>
            </w:r>
          </w:p>
        </w:tc>
      </w:tr>
      <w:tr w:rsidR="00767912" w:rsidTr="00767912">
        <w:tc>
          <w:tcPr>
            <w:tcW w:w="2322" w:type="dxa"/>
            <w:shd w:val="clear" w:color="auto" w:fill="auto"/>
          </w:tcPr>
          <w:p w:rsidR="00767912" w:rsidRPr="00655C95" w:rsidRDefault="00767912" w:rsidP="00763071">
            <w:pPr>
              <w:jc w:val="both"/>
            </w:pPr>
            <w:r w:rsidRPr="00655C95">
              <w:t>Čišćenje radnih ploha</w:t>
            </w:r>
          </w:p>
        </w:tc>
        <w:tc>
          <w:tcPr>
            <w:tcW w:w="2322" w:type="dxa"/>
            <w:shd w:val="clear" w:color="auto" w:fill="auto"/>
          </w:tcPr>
          <w:p w:rsidR="00767912" w:rsidRPr="00655C95" w:rsidRDefault="00767912" w:rsidP="00763071">
            <w:pPr>
              <w:jc w:val="center"/>
            </w:pPr>
            <w:r w:rsidRPr="00655C95">
              <w:t>+</w:t>
            </w:r>
          </w:p>
        </w:tc>
        <w:tc>
          <w:tcPr>
            <w:tcW w:w="2322" w:type="dxa"/>
            <w:shd w:val="clear" w:color="auto" w:fill="auto"/>
          </w:tcPr>
          <w:p w:rsidR="00767912" w:rsidRPr="00655C95" w:rsidRDefault="00767912" w:rsidP="00763071">
            <w:pPr>
              <w:jc w:val="center"/>
            </w:pPr>
          </w:p>
        </w:tc>
        <w:tc>
          <w:tcPr>
            <w:tcW w:w="2322" w:type="dxa"/>
            <w:shd w:val="clear" w:color="auto" w:fill="auto"/>
          </w:tcPr>
          <w:p w:rsidR="00767912" w:rsidRPr="00655C95" w:rsidRDefault="00767912" w:rsidP="00763071">
            <w:pPr>
              <w:jc w:val="center"/>
            </w:pPr>
          </w:p>
        </w:tc>
      </w:tr>
      <w:tr w:rsidR="00767912" w:rsidTr="00767912">
        <w:tc>
          <w:tcPr>
            <w:tcW w:w="2322" w:type="dxa"/>
            <w:shd w:val="clear" w:color="auto" w:fill="auto"/>
          </w:tcPr>
          <w:p w:rsidR="00767912" w:rsidRPr="00655C95" w:rsidRDefault="00767912" w:rsidP="00763071">
            <w:pPr>
              <w:jc w:val="both"/>
            </w:pPr>
            <w:r w:rsidRPr="00655C95">
              <w:t>Čiš</w:t>
            </w:r>
            <w:r>
              <w:t>ć</w:t>
            </w:r>
            <w:r w:rsidRPr="00655C95">
              <w:t>enje kuhinje</w:t>
            </w:r>
          </w:p>
        </w:tc>
        <w:tc>
          <w:tcPr>
            <w:tcW w:w="2322" w:type="dxa"/>
            <w:shd w:val="clear" w:color="auto" w:fill="auto"/>
          </w:tcPr>
          <w:p w:rsidR="00767912" w:rsidRPr="00655C95" w:rsidRDefault="00767912" w:rsidP="00763071">
            <w:pPr>
              <w:jc w:val="center"/>
            </w:pPr>
            <w:r w:rsidRPr="00655C95">
              <w:t>+</w:t>
            </w:r>
          </w:p>
        </w:tc>
        <w:tc>
          <w:tcPr>
            <w:tcW w:w="2322" w:type="dxa"/>
            <w:shd w:val="clear" w:color="auto" w:fill="auto"/>
          </w:tcPr>
          <w:p w:rsidR="00767912" w:rsidRPr="00655C95" w:rsidRDefault="00767912" w:rsidP="00763071">
            <w:pPr>
              <w:jc w:val="center"/>
            </w:pPr>
          </w:p>
        </w:tc>
        <w:tc>
          <w:tcPr>
            <w:tcW w:w="2322" w:type="dxa"/>
            <w:shd w:val="clear" w:color="auto" w:fill="auto"/>
          </w:tcPr>
          <w:p w:rsidR="00767912" w:rsidRPr="00655C95" w:rsidRDefault="00767912" w:rsidP="00763071">
            <w:pPr>
              <w:jc w:val="center"/>
            </w:pPr>
          </w:p>
        </w:tc>
      </w:tr>
      <w:tr w:rsidR="00767912" w:rsidTr="00767912">
        <w:tc>
          <w:tcPr>
            <w:tcW w:w="2322" w:type="dxa"/>
            <w:shd w:val="clear" w:color="auto" w:fill="auto"/>
          </w:tcPr>
          <w:p w:rsidR="00767912" w:rsidRPr="00655C95" w:rsidRDefault="00767912" w:rsidP="00763071">
            <w:pPr>
              <w:jc w:val="both"/>
            </w:pPr>
            <w:r w:rsidRPr="00655C95">
              <w:t>Generalno čišćenje kuhinje</w:t>
            </w:r>
          </w:p>
        </w:tc>
        <w:tc>
          <w:tcPr>
            <w:tcW w:w="2322" w:type="dxa"/>
            <w:shd w:val="clear" w:color="auto" w:fill="auto"/>
          </w:tcPr>
          <w:p w:rsidR="00767912" w:rsidRPr="00655C95" w:rsidRDefault="00767912" w:rsidP="00763071">
            <w:pPr>
              <w:jc w:val="center"/>
            </w:pPr>
          </w:p>
        </w:tc>
        <w:tc>
          <w:tcPr>
            <w:tcW w:w="2322" w:type="dxa"/>
            <w:shd w:val="clear" w:color="auto" w:fill="auto"/>
          </w:tcPr>
          <w:p w:rsidR="00767912" w:rsidRPr="00655C95" w:rsidRDefault="00767912" w:rsidP="00763071">
            <w:pPr>
              <w:jc w:val="center"/>
            </w:pPr>
          </w:p>
        </w:tc>
        <w:tc>
          <w:tcPr>
            <w:tcW w:w="2322" w:type="dxa"/>
            <w:shd w:val="clear" w:color="auto" w:fill="auto"/>
          </w:tcPr>
          <w:p w:rsidR="00767912" w:rsidRPr="00655C95" w:rsidRDefault="00767912" w:rsidP="00763071">
            <w:pPr>
              <w:jc w:val="center"/>
            </w:pPr>
            <w:r w:rsidRPr="00655C95">
              <w:t>+</w:t>
            </w:r>
          </w:p>
        </w:tc>
      </w:tr>
      <w:tr w:rsidR="00767912" w:rsidTr="00767912">
        <w:tc>
          <w:tcPr>
            <w:tcW w:w="2322" w:type="dxa"/>
            <w:shd w:val="clear" w:color="auto" w:fill="auto"/>
          </w:tcPr>
          <w:p w:rsidR="00767912" w:rsidRPr="00655C95" w:rsidRDefault="00767912" w:rsidP="00763071">
            <w:pPr>
              <w:jc w:val="both"/>
            </w:pPr>
            <w:r w:rsidRPr="00655C95">
              <w:t>Čišćenje restorana</w:t>
            </w:r>
          </w:p>
        </w:tc>
        <w:tc>
          <w:tcPr>
            <w:tcW w:w="2322" w:type="dxa"/>
            <w:shd w:val="clear" w:color="auto" w:fill="auto"/>
          </w:tcPr>
          <w:p w:rsidR="00767912" w:rsidRPr="00655C95" w:rsidRDefault="00767912" w:rsidP="00763071">
            <w:pPr>
              <w:jc w:val="center"/>
            </w:pPr>
          </w:p>
        </w:tc>
        <w:tc>
          <w:tcPr>
            <w:tcW w:w="2322" w:type="dxa"/>
            <w:shd w:val="clear" w:color="auto" w:fill="auto"/>
          </w:tcPr>
          <w:p w:rsidR="00767912" w:rsidRPr="00655C95" w:rsidRDefault="00767912" w:rsidP="00763071">
            <w:pPr>
              <w:jc w:val="center"/>
            </w:pPr>
            <w:r>
              <w:t>+</w:t>
            </w:r>
          </w:p>
        </w:tc>
        <w:tc>
          <w:tcPr>
            <w:tcW w:w="2322" w:type="dxa"/>
            <w:shd w:val="clear" w:color="auto" w:fill="auto"/>
          </w:tcPr>
          <w:p w:rsidR="00767912" w:rsidRPr="00655C95" w:rsidRDefault="00767912" w:rsidP="00763071">
            <w:pPr>
              <w:jc w:val="center"/>
            </w:pPr>
          </w:p>
        </w:tc>
      </w:tr>
      <w:tr w:rsidR="00767912" w:rsidTr="00767912">
        <w:tc>
          <w:tcPr>
            <w:tcW w:w="2322" w:type="dxa"/>
            <w:shd w:val="clear" w:color="auto" w:fill="auto"/>
          </w:tcPr>
          <w:p w:rsidR="00767912" w:rsidRPr="00655C95" w:rsidRDefault="00767912" w:rsidP="00763071">
            <w:pPr>
              <w:jc w:val="both"/>
            </w:pPr>
            <w:r w:rsidRPr="00655C95">
              <w:t>Čišćenje nap</w:t>
            </w:r>
            <w:r>
              <w:t>e</w:t>
            </w:r>
          </w:p>
        </w:tc>
        <w:tc>
          <w:tcPr>
            <w:tcW w:w="2322" w:type="dxa"/>
            <w:shd w:val="clear" w:color="auto" w:fill="auto"/>
          </w:tcPr>
          <w:p w:rsidR="00767912" w:rsidRPr="00655C95" w:rsidRDefault="00767912" w:rsidP="00763071">
            <w:pPr>
              <w:jc w:val="center"/>
            </w:pPr>
          </w:p>
        </w:tc>
        <w:tc>
          <w:tcPr>
            <w:tcW w:w="2322" w:type="dxa"/>
            <w:shd w:val="clear" w:color="auto" w:fill="auto"/>
          </w:tcPr>
          <w:p w:rsidR="00767912" w:rsidRPr="00655C95" w:rsidRDefault="00767912" w:rsidP="00763071">
            <w:pPr>
              <w:jc w:val="center"/>
            </w:pPr>
          </w:p>
        </w:tc>
        <w:tc>
          <w:tcPr>
            <w:tcW w:w="2322" w:type="dxa"/>
            <w:shd w:val="clear" w:color="auto" w:fill="auto"/>
          </w:tcPr>
          <w:p w:rsidR="00767912" w:rsidRPr="00655C95" w:rsidRDefault="00767912" w:rsidP="00763071">
            <w:pPr>
              <w:jc w:val="center"/>
            </w:pPr>
            <w:r w:rsidRPr="00655C95">
              <w:t>+</w:t>
            </w:r>
          </w:p>
        </w:tc>
      </w:tr>
      <w:tr w:rsidR="00767912" w:rsidTr="00767912">
        <w:tc>
          <w:tcPr>
            <w:tcW w:w="2322" w:type="dxa"/>
            <w:shd w:val="clear" w:color="auto" w:fill="auto"/>
          </w:tcPr>
          <w:p w:rsidR="00767912" w:rsidRPr="00BF1976" w:rsidRDefault="00767912" w:rsidP="00763071">
            <w:pPr>
              <w:jc w:val="both"/>
            </w:pPr>
            <w:r w:rsidRPr="00BF1976">
              <w:t>Torta za rođendane</w:t>
            </w:r>
          </w:p>
        </w:tc>
        <w:tc>
          <w:tcPr>
            <w:tcW w:w="2322" w:type="dxa"/>
            <w:shd w:val="clear" w:color="auto" w:fill="auto"/>
          </w:tcPr>
          <w:p w:rsidR="00767912" w:rsidRDefault="00767912" w:rsidP="00763071">
            <w:pPr>
              <w:jc w:val="both"/>
              <w:rPr>
                <w:b/>
                <w:u w:val="single"/>
              </w:rPr>
            </w:pPr>
          </w:p>
        </w:tc>
        <w:tc>
          <w:tcPr>
            <w:tcW w:w="2322" w:type="dxa"/>
            <w:shd w:val="clear" w:color="auto" w:fill="auto"/>
          </w:tcPr>
          <w:p w:rsidR="00767912" w:rsidRDefault="00767912" w:rsidP="00763071">
            <w:pPr>
              <w:jc w:val="both"/>
              <w:rPr>
                <w:b/>
                <w:u w:val="single"/>
              </w:rPr>
            </w:pPr>
          </w:p>
        </w:tc>
        <w:tc>
          <w:tcPr>
            <w:tcW w:w="2322" w:type="dxa"/>
            <w:shd w:val="clear" w:color="auto" w:fill="auto"/>
          </w:tcPr>
          <w:p w:rsidR="00767912" w:rsidRPr="00BF1976" w:rsidRDefault="00767912" w:rsidP="00763071">
            <w:pPr>
              <w:jc w:val="center"/>
            </w:pPr>
            <w:r w:rsidRPr="00BF1976">
              <w:t>+</w:t>
            </w:r>
          </w:p>
        </w:tc>
      </w:tr>
    </w:tbl>
    <w:p w:rsidR="00767912" w:rsidRPr="000A3BB7" w:rsidRDefault="00767912" w:rsidP="00767912">
      <w:pPr>
        <w:jc w:val="both"/>
        <w:rPr>
          <w:b/>
          <w:u w:val="single"/>
        </w:rPr>
      </w:pPr>
    </w:p>
    <w:p w:rsidR="00767912" w:rsidRPr="000A3BB7" w:rsidRDefault="00767912" w:rsidP="00767912">
      <w:pPr>
        <w:spacing w:line="360" w:lineRule="auto"/>
        <w:jc w:val="both"/>
      </w:pPr>
      <w:r w:rsidRPr="000A3BB7">
        <w:t xml:space="preserve">     Kuhari i pomoćni radnici u kuhinji obavljaju poslove vezane za pripremanje i serviranje hrane korisnicima. I nadalje se planira svakodnevno pripremanje oko 130 obroka za korisnike Doma, redovito vođenje evidencija propisanih HACCP – sustavom te održavanje prostorija kuhinje i restorana Doma. </w:t>
      </w:r>
    </w:p>
    <w:p w:rsidR="00767912" w:rsidRPr="000A3BB7" w:rsidRDefault="00767912" w:rsidP="00767912">
      <w:pPr>
        <w:spacing w:line="360" w:lineRule="auto"/>
        <w:jc w:val="both"/>
      </w:pPr>
      <w:r w:rsidRPr="000A3BB7">
        <w:t xml:space="preserve">     Evidencije propisane HACCP – sustavom vodit će se dnevno, tjedno i mjesečno, a kontrolu će i nadalje obavljati glavna kuharica</w:t>
      </w:r>
      <w:r>
        <w:t xml:space="preserve"> i voditeljica Odjela.</w:t>
      </w:r>
      <w:r w:rsidRPr="000A3BB7">
        <w:t xml:space="preserve"> Voditeljica Odjela prehrane i pomoćno - tehničkih poslova je ujedno i voditelj HACCP - tima. Sastanci tima planiraju se održavati dva puta godišnje te će se raspravljati o aktualnim problemima i potrebama radnika kuhinje. </w:t>
      </w:r>
    </w:p>
    <w:p w:rsidR="00767912" w:rsidRPr="000A3BB7" w:rsidRDefault="00767912" w:rsidP="00767912">
      <w:pPr>
        <w:spacing w:line="360" w:lineRule="auto"/>
        <w:jc w:val="both"/>
      </w:pPr>
      <w:r w:rsidRPr="000A3BB7">
        <w:t xml:space="preserve">     Od svakodnevnih poslova se planira pripremanje i kuhanje tri obroka, te dva dijetalna obroka. Torta za rođendane korisnika pripremati </w:t>
      </w:r>
      <w:r>
        <w:t xml:space="preserve">će se </w:t>
      </w:r>
      <w:r w:rsidRPr="000A3BB7">
        <w:t xml:space="preserve">jednom mjesečno prema dogovoru sa socijalnom službom. Čišćenje kuhinje i prostora kuhinje vršiti </w:t>
      </w:r>
      <w:r>
        <w:t xml:space="preserve">će se </w:t>
      </w:r>
      <w:r w:rsidRPr="000A3BB7">
        <w:t xml:space="preserve">svakodnevno i po nekoliko puta, tj. nakon svakog pripremljenog obroka, a svaki radnik će u svojoj smjeni biti odgovoran za dnevno čišćenje i održavanje prostora kuhinje kao i za urednost vođenja HACCP evidencija. Pomoćni radnici u kuhinji će i dalje održavati restoran kao i WC - e kod restorana, te terasu i stepenište.  Jelovnik će se pisati jednom mjesečno za naredni mjesec, a komisiju će i nadalje </w:t>
      </w:r>
      <w:r w:rsidRPr="000A3BB7">
        <w:lastRenderedPageBreak/>
        <w:t>činiti glavna kuharica, skladištar, glavni tehničar, korisnik, liječnik i radn</w:t>
      </w:r>
      <w:r>
        <w:t>i</w:t>
      </w:r>
      <w:r w:rsidRPr="000A3BB7">
        <w:t xml:space="preserve"> terapeut kao zapisničar. Tjedni jelovnik će biti izvješen u ponedjeljak na oglasnim pločama u kuhinji, restoranu i na Objektu ''C''.</w:t>
      </w:r>
    </w:p>
    <w:p w:rsidR="00767912" w:rsidRDefault="00767912" w:rsidP="00767912">
      <w:pPr>
        <w:spacing w:line="360" w:lineRule="auto"/>
        <w:jc w:val="both"/>
      </w:pPr>
      <w:r w:rsidRPr="000A3BB7">
        <w:t xml:space="preserve">     Glavna kuharica i voditeljica Odjela pomoćnih i tehničkih poslova i nadalje će </w:t>
      </w:r>
      <w:r>
        <w:t xml:space="preserve">aktivno </w:t>
      </w:r>
      <w:r w:rsidRPr="000A3BB7">
        <w:t>surađivati i dogovarati se oko radnog vremena radnika. Planira se da glavna kuharica radi prvu smjenu, a kuhari i pomoćni radnici u kuhinji svaki dan najmanje po dvoje u smjeni od 07:00 – 19:00 sati. Glavna kuharica će zajedno sa skladištarom naručivati prehrambene namirnice za potrebe korisnika.</w:t>
      </w:r>
    </w:p>
    <w:p w:rsidR="00767912" w:rsidRPr="000A3BB7" w:rsidRDefault="00767912" w:rsidP="00767912">
      <w:pPr>
        <w:jc w:val="both"/>
      </w:pPr>
    </w:p>
    <w:tbl>
      <w:tblPr>
        <w:tblW w:w="10348" w:type="dxa"/>
        <w:tblInd w:w="-34" w:type="dxa"/>
        <w:tblCellMar>
          <w:left w:w="10" w:type="dxa"/>
          <w:right w:w="10" w:type="dxa"/>
        </w:tblCellMar>
        <w:tblLook w:val="0000" w:firstRow="0" w:lastRow="0" w:firstColumn="0" w:lastColumn="0" w:noHBand="0" w:noVBand="0"/>
      </w:tblPr>
      <w:tblGrid>
        <w:gridCol w:w="2268"/>
        <w:gridCol w:w="1984"/>
        <w:gridCol w:w="1843"/>
        <w:gridCol w:w="2268"/>
        <w:gridCol w:w="1985"/>
      </w:tblGrid>
      <w:tr w:rsidR="00767912" w:rsidRPr="000A3BB7" w:rsidTr="00763071">
        <w:trPr>
          <w:gridAfter w:val="4"/>
          <w:wAfter w:w="8080" w:type="dxa"/>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rsidR="00767912" w:rsidRPr="000A3BB7" w:rsidRDefault="00767912" w:rsidP="00763071">
            <w:pPr>
              <w:suppressAutoHyphens/>
              <w:autoSpaceDN w:val="0"/>
              <w:jc w:val="both"/>
              <w:textAlignment w:val="baseline"/>
              <w:rPr>
                <w:rFonts w:eastAsia="Calibri"/>
              </w:rPr>
            </w:pPr>
            <w:r w:rsidRPr="000A3BB7">
              <w:rPr>
                <w:b/>
                <w:shd w:val="clear" w:color="auto" w:fill="D9D9D9"/>
              </w:rPr>
              <w:t>PREHRANA</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suppressAutoHyphens/>
              <w:autoSpaceDN w:val="0"/>
              <w:jc w:val="both"/>
              <w:textAlignment w:val="baseline"/>
              <w:rPr>
                <w:rFonts w:eastAsia="Calibri"/>
              </w:rPr>
            </w:pPr>
            <w:r w:rsidRPr="000A3BB7">
              <w:rPr>
                <w:b/>
              </w:rPr>
              <w:t>ZADAĆA</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suppressAutoHyphens/>
              <w:autoSpaceDN w:val="0"/>
              <w:jc w:val="both"/>
              <w:textAlignment w:val="baseline"/>
              <w:rPr>
                <w:rFonts w:eastAsia="Calibri"/>
              </w:rPr>
            </w:pPr>
            <w:r w:rsidRPr="000A3BB7">
              <w:rPr>
                <w:b/>
              </w:rPr>
              <w:t>NOSITELJ</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suppressAutoHyphens/>
              <w:autoSpaceDN w:val="0"/>
              <w:jc w:val="both"/>
              <w:textAlignment w:val="baseline"/>
              <w:rPr>
                <w:rFonts w:eastAsia="Calibri"/>
              </w:rPr>
            </w:pPr>
            <w:r w:rsidRPr="000A3BB7">
              <w:rPr>
                <w:b/>
              </w:rPr>
              <w:t>IZVRŠITELJ</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suppressAutoHyphens/>
              <w:autoSpaceDN w:val="0"/>
              <w:jc w:val="both"/>
              <w:textAlignment w:val="baseline"/>
              <w:rPr>
                <w:rFonts w:eastAsia="Calibri"/>
              </w:rPr>
            </w:pPr>
            <w:r w:rsidRPr="000A3BB7">
              <w:rPr>
                <w:b/>
              </w:rPr>
              <w:t>SURADNIK</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suppressAutoHyphens/>
              <w:autoSpaceDN w:val="0"/>
              <w:jc w:val="both"/>
              <w:textAlignment w:val="baseline"/>
              <w:rPr>
                <w:rFonts w:eastAsia="Calibri"/>
              </w:rPr>
            </w:pPr>
            <w:r w:rsidRPr="000A3BB7">
              <w:rPr>
                <w:b/>
              </w:rPr>
              <w:t>ROK</w:t>
            </w:r>
          </w:p>
        </w:tc>
      </w:tr>
      <w:tr w:rsidR="00767912" w:rsidRPr="000A3BB7" w:rsidTr="00763071">
        <w:trPr>
          <w:trHeight w:val="648"/>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1.Priprema jela i serviranje obroka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radnici prehrane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color w:val="000000"/>
              </w:rPr>
            </w:pPr>
            <w:r>
              <w:rPr>
                <w:color w:val="000000"/>
              </w:rPr>
              <w:t>m</w:t>
            </w:r>
            <w:r w:rsidRPr="000A3BB7">
              <w:rPr>
                <w:color w:val="000000"/>
              </w:rPr>
              <w:t>edicinski tehničar</w:t>
            </w:r>
          </w:p>
          <w:p w:rsidR="00767912" w:rsidRPr="000A3BB7" w:rsidRDefault="00767912" w:rsidP="00763071">
            <w:pPr>
              <w:suppressAutoHyphens/>
              <w:autoSpaceDN w:val="0"/>
              <w:jc w:val="both"/>
              <w:textAlignment w:val="baseline"/>
              <w:rPr>
                <w:rFonts w:eastAsia="Calibri"/>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dnevno</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color w:val="000000"/>
              </w:rPr>
            </w:pPr>
            <w:r w:rsidRPr="000A3BB7">
              <w:rPr>
                <w:color w:val="000000"/>
              </w:rPr>
              <w:t>2.Održavanje sastanaka Komisije za jelovnik</w:t>
            </w:r>
          </w:p>
          <w:p w:rsidR="00767912" w:rsidRPr="000A3BB7" w:rsidRDefault="00767912" w:rsidP="00763071">
            <w:pPr>
              <w:suppressAutoHyphens/>
              <w:autoSpaceDN w:val="0"/>
              <w:jc w:val="both"/>
              <w:textAlignment w:val="baseline"/>
              <w:rPr>
                <w:rFonts w:eastAsia="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color w:val="000000"/>
              </w:rPr>
            </w:pPr>
            <w:r>
              <w:rPr>
                <w:color w:val="000000"/>
              </w:rPr>
              <w:t>glavna kuharica</w:t>
            </w:r>
            <w:r w:rsidRPr="000A3BB7">
              <w:rPr>
                <w:color w:val="000000"/>
              </w:rPr>
              <w:t xml:space="preserve">, ekonom,  med. sestra/tehničar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color w:val="000000"/>
              </w:rPr>
            </w:pPr>
            <w:proofErr w:type="spellStart"/>
            <w:r w:rsidRPr="000A3BB7">
              <w:rPr>
                <w:color w:val="000000"/>
              </w:rPr>
              <w:t>soc.radnik</w:t>
            </w:r>
            <w:proofErr w:type="spellEnd"/>
            <w:r w:rsidRPr="000A3BB7">
              <w:rPr>
                <w:color w:val="000000"/>
              </w:rPr>
              <w:t>, skladištar,</w:t>
            </w:r>
          </w:p>
          <w:p w:rsidR="00767912" w:rsidRPr="000A3BB7" w:rsidRDefault="00F954AF" w:rsidP="00763071">
            <w:pPr>
              <w:suppressAutoHyphens/>
              <w:autoSpaceDN w:val="0"/>
              <w:jc w:val="both"/>
              <w:textAlignment w:val="baseline"/>
              <w:rPr>
                <w:rFonts w:eastAsia="Calibri"/>
              </w:rPr>
            </w:pPr>
            <w:r>
              <w:rPr>
                <w:color w:val="000000"/>
              </w:rPr>
              <w:t>glavni med. tehničar,</w:t>
            </w:r>
            <w:r w:rsidR="00767912" w:rsidRPr="000A3BB7">
              <w:rPr>
                <w:color w:val="000000"/>
              </w:rPr>
              <w:t xml:space="preserve"> korisnik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mjesečno</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tabs>
                <w:tab w:val="left" w:pos="426"/>
              </w:tabs>
              <w:suppressAutoHyphens/>
              <w:autoSpaceDN w:val="0"/>
              <w:jc w:val="both"/>
              <w:textAlignment w:val="baseline"/>
              <w:rPr>
                <w:color w:val="000000"/>
              </w:rPr>
            </w:pPr>
            <w:r w:rsidRPr="000A3BB7">
              <w:rPr>
                <w:color w:val="000000"/>
              </w:rPr>
              <w:t>3.Priprema i serviranje prigodnih jela i slastica prigodom proslava (Valentinova, Maskenbala, Nove godine),  rođendana, priredba i sl.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 xml:space="preserve">glavna kuharica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radnici prehrane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color w:val="000000"/>
              </w:rPr>
            </w:pPr>
            <w:r w:rsidRPr="000A3BB7">
              <w:rPr>
                <w:color w:val="000000"/>
              </w:rPr>
              <w:t xml:space="preserve">radni terapeut, </w:t>
            </w:r>
          </w:p>
          <w:p w:rsidR="00767912" w:rsidRPr="000A3BB7" w:rsidRDefault="00767912" w:rsidP="00763071">
            <w:pPr>
              <w:suppressAutoHyphens/>
              <w:autoSpaceDN w:val="0"/>
              <w:jc w:val="both"/>
              <w:textAlignment w:val="baseline"/>
              <w:rPr>
                <w:rFonts w:eastAsia="Calibri"/>
              </w:rPr>
            </w:pPr>
            <w:r w:rsidRPr="000A3BB7">
              <w:rPr>
                <w:color w:val="000000"/>
              </w:rPr>
              <w:t>socijalni radnik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color w:val="000000"/>
              </w:rPr>
            </w:pPr>
          </w:p>
          <w:p w:rsidR="00767912" w:rsidRPr="000A3BB7" w:rsidRDefault="00767912" w:rsidP="00763071">
            <w:pPr>
              <w:suppressAutoHyphens/>
              <w:autoSpaceDN w:val="0"/>
              <w:jc w:val="both"/>
              <w:textAlignment w:val="baseline"/>
              <w:rPr>
                <w:rFonts w:eastAsia="Calibri"/>
              </w:rPr>
            </w:pPr>
            <w:r w:rsidRPr="000A3BB7">
              <w:rPr>
                <w:color w:val="000000"/>
              </w:rPr>
              <w:t>tijekom godine</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 xml:space="preserve">4. Usavršavanje i poboljšanje standardne i dijetne prehrane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 xml:space="preserve">voditelj </w:t>
            </w:r>
            <w:r>
              <w:rPr>
                <w:color w:val="000000"/>
              </w:rPr>
              <w:t>O</w:t>
            </w:r>
            <w:r w:rsidRPr="000A3BB7">
              <w:rPr>
                <w:color w:val="000000"/>
              </w:rPr>
              <w:t>djela</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color w:val="000000"/>
              </w:rPr>
            </w:pPr>
            <w:r w:rsidRPr="000A3BB7">
              <w:rPr>
                <w:color w:val="000000"/>
              </w:rPr>
              <w:t>liječnik, med.  tehničar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po potrebi</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5. Praćenje potrošnje namirnica prema normativima i cijenama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ekonom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ekonom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mjesečno</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6. Unapređenje organizacije rada i mogućnost racionalizacije potrošnje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radnici prehrane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ekonom,</w:t>
            </w:r>
          </w:p>
          <w:p w:rsidR="00767912" w:rsidRPr="000A3BB7" w:rsidRDefault="00767912" w:rsidP="00763071">
            <w:pPr>
              <w:suppressAutoHyphens/>
              <w:autoSpaceDN w:val="0"/>
              <w:jc w:val="both"/>
              <w:textAlignment w:val="baseline"/>
              <w:rPr>
                <w:rFonts w:eastAsia="Calibri"/>
              </w:rPr>
            </w:pPr>
            <w:r w:rsidRPr="000A3BB7">
              <w:t xml:space="preserve">voditelj </w:t>
            </w:r>
            <w:r>
              <w:t>O</w:t>
            </w:r>
            <w:r w:rsidRPr="000A3BB7">
              <w:t>djela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kontinuirano</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7. Nabava robe po planu</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ekonom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ekonom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dnevno</w:t>
            </w:r>
          </w:p>
          <w:p w:rsidR="00767912" w:rsidRPr="000A3BB7" w:rsidRDefault="00767912" w:rsidP="00763071">
            <w:pPr>
              <w:suppressAutoHyphens/>
              <w:autoSpaceDN w:val="0"/>
              <w:jc w:val="both"/>
              <w:textAlignment w:val="baseline"/>
              <w:rPr>
                <w:rFonts w:eastAsia="Calibri"/>
              </w:rPr>
            </w:pP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8. Zaprimanje i izdavanje robe za potrebe korisnika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ekonom</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kuhari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dnevno</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lastRenderedPageBreak/>
              <w:t>10. Redovito produljenje sanitarnih iskaznica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 xml:space="preserve">voditelj </w:t>
            </w:r>
            <w:r>
              <w:rPr>
                <w:color w:val="000000"/>
              </w:rPr>
              <w:t>O</w:t>
            </w:r>
            <w:r w:rsidRPr="000A3BB7">
              <w:rPr>
                <w:color w:val="000000"/>
              </w:rPr>
              <w:t>djela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radnici prehrane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Zavod za javno    zdravstvo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1x godišnje</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11. Obnavljanje higijenskog minimuma</w:t>
            </w:r>
            <w:r w:rsidRPr="000A3BB7">
              <w:rPr>
                <w:color w:val="000000"/>
              </w:rPr>
              <w:tab/>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 xml:space="preserve">voditelj </w:t>
            </w:r>
            <w:r>
              <w:rPr>
                <w:color w:val="000000"/>
              </w:rPr>
              <w:t>O</w:t>
            </w:r>
            <w:r w:rsidRPr="000A3BB7">
              <w:rPr>
                <w:color w:val="000000"/>
              </w:rPr>
              <w:t>djela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radnici prehrane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Zavod za javno zdravstvo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rPr>
                <w:color w:val="000000"/>
              </w:rPr>
              <w:t>svakih 5 godine</w:t>
            </w:r>
          </w:p>
        </w:tc>
      </w:tr>
      <w:tr w:rsidR="00767912" w:rsidRPr="000A3BB7" w:rsidTr="00763071">
        <w:trPr>
          <w:trHeight w:val="32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tabs>
                <w:tab w:val="left" w:pos="426"/>
              </w:tabs>
              <w:suppressAutoHyphens/>
              <w:autoSpaceDN w:val="0"/>
              <w:jc w:val="both"/>
              <w:textAlignment w:val="baseline"/>
              <w:rPr>
                <w:rFonts w:eastAsia="Calibri"/>
              </w:rPr>
            </w:pPr>
            <w:r w:rsidRPr="000A3BB7">
              <w:t>12. Sanitarni nadzor i kontrola</w:t>
            </w:r>
            <w:r w:rsidRPr="000A3BB7">
              <w:tab/>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 xml:space="preserve">voditelj </w:t>
            </w:r>
            <w:r>
              <w:rPr>
                <w:color w:val="000000"/>
              </w:rPr>
              <w:t>O</w:t>
            </w:r>
            <w:r w:rsidRPr="000A3BB7">
              <w:rPr>
                <w:color w:val="000000"/>
              </w:rPr>
              <w:t>djela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 xml:space="preserve">voditelj </w:t>
            </w:r>
            <w:r>
              <w:t>O</w:t>
            </w:r>
            <w:r w:rsidRPr="000A3BB7">
              <w:t xml:space="preserve">djela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ovlašteno poduzeće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kontinuirano</w:t>
            </w:r>
          </w:p>
        </w:tc>
      </w:tr>
      <w:tr w:rsidR="00767912" w:rsidRPr="000A3BB7" w:rsidTr="00763071">
        <w:trPr>
          <w:trHeight w:val="361"/>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tabs>
                <w:tab w:val="left" w:pos="426"/>
              </w:tabs>
              <w:suppressAutoHyphens/>
              <w:autoSpaceDN w:val="0"/>
              <w:jc w:val="both"/>
              <w:textAlignment w:val="baseline"/>
              <w:rPr>
                <w:rFonts w:eastAsia="Calibri"/>
              </w:rPr>
            </w:pPr>
            <w:r w:rsidRPr="000A3BB7">
              <w:t>13. Praćenje sanitarnih i HACCP propisa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 xml:space="preserve">voditelj </w:t>
            </w:r>
            <w:r>
              <w:rPr>
                <w:color w:val="000000"/>
              </w:rPr>
              <w:t>O</w:t>
            </w:r>
            <w:r w:rsidRPr="000A3BB7">
              <w:rPr>
                <w:color w:val="000000"/>
              </w:rPr>
              <w:t>djela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 xml:space="preserve">voditelj </w:t>
            </w:r>
            <w:r>
              <w:t>O</w:t>
            </w:r>
            <w:r w:rsidRPr="000A3BB7">
              <w:t xml:space="preserve">djela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ovlašteno poduzeće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po potrebi</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tabs>
                <w:tab w:val="left" w:pos="284"/>
              </w:tabs>
              <w:suppressAutoHyphens/>
              <w:autoSpaceDN w:val="0"/>
              <w:jc w:val="both"/>
              <w:textAlignment w:val="baseline"/>
              <w:rPr>
                <w:rFonts w:eastAsia="Calibri"/>
              </w:rPr>
            </w:pPr>
            <w:r w:rsidRPr="000A3BB7">
              <w:t>14.  Vođenje svih potrebnih evidencija u sklopu HACCP propisa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 xml:space="preserve">radnici prehrane </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ovlašteno poduzeće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dnevno</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tabs>
                <w:tab w:val="left" w:pos="426"/>
              </w:tabs>
              <w:suppressAutoHyphens/>
              <w:autoSpaceDN w:val="0"/>
              <w:jc w:val="both"/>
              <w:textAlignment w:val="baseline"/>
              <w:rPr>
                <w:rFonts w:eastAsia="Calibri"/>
              </w:rPr>
            </w:pPr>
            <w:r w:rsidRPr="000A3BB7">
              <w:t>15.  Redovno obavljanje dezinsekcije i deratizacije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vanjski suradnik</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ZZJZ Požeško-slavonske županije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4x godišnje</w:t>
            </w:r>
          </w:p>
        </w:tc>
      </w:tr>
      <w:tr w:rsidR="00767912" w:rsidRPr="000A3BB7" w:rsidTr="00763071">
        <w:trPr>
          <w:trHeight w:val="285"/>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tabs>
                <w:tab w:val="left" w:pos="426"/>
              </w:tabs>
              <w:suppressAutoHyphens/>
              <w:autoSpaceDN w:val="0"/>
              <w:jc w:val="both"/>
              <w:textAlignment w:val="baseline"/>
              <w:rPr>
                <w:rFonts w:eastAsia="Calibri"/>
              </w:rPr>
            </w:pPr>
            <w:r w:rsidRPr="000A3BB7">
              <w:t>16. Edukacija radnika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jc w:val="both"/>
            </w:pPr>
            <w:r w:rsidRPr="000A3BB7">
              <w:rPr>
                <w:color w:val="000000"/>
              </w:rPr>
              <w:t>glavna kuharica</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radnici odjela prehrane</w:t>
            </w:r>
          </w:p>
          <w:p w:rsidR="00767912" w:rsidRPr="000A3BB7" w:rsidRDefault="00767912" w:rsidP="00763071">
            <w:pPr>
              <w:suppressAutoHyphens/>
              <w:autoSpaceDN w:val="0"/>
              <w:jc w:val="both"/>
              <w:textAlignment w:val="baseline"/>
              <w:rPr>
                <w:rFonts w:eastAsia="Calibri"/>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pPr>
            <w:r w:rsidRPr="000A3BB7">
              <w:t>vanjski suradnici,</w:t>
            </w:r>
          </w:p>
          <w:p w:rsidR="00767912" w:rsidRPr="000A3BB7" w:rsidRDefault="00767912" w:rsidP="00763071">
            <w:pPr>
              <w:suppressAutoHyphens/>
              <w:autoSpaceDN w:val="0"/>
              <w:jc w:val="both"/>
              <w:textAlignment w:val="baseline"/>
            </w:pPr>
            <w:r w:rsidRPr="000A3BB7">
              <w:t>ovlašteno poduzeće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suppressAutoHyphens/>
              <w:autoSpaceDN w:val="0"/>
              <w:jc w:val="both"/>
              <w:textAlignment w:val="baseline"/>
              <w:rPr>
                <w:rFonts w:eastAsia="Calibri"/>
              </w:rPr>
            </w:pPr>
            <w:r w:rsidRPr="000A3BB7">
              <w:t>permanentno</w:t>
            </w:r>
          </w:p>
        </w:tc>
      </w:tr>
    </w:tbl>
    <w:p w:rsidR="00767912" w:rsidRDefault="00767912" w:rsidP="00767912">
      <w:pPr>
        <w:jc w:val="both"/>
        <w:rPr>
          <w:b/>
          <w:u w:val="single"/>
        </w:rPr>
      </w:pPr>
    </w:p>
    <w:p w:rsidR="00767912" w:rsidRDefault="00767912" w:rsidP="00767912">
      <w:pPr>
        <w:jc w:val="both"/>
      </w:pPr>
      <w:r w:rsidRPr="000A3BB7">
        <w:rPr>
          <w:b/>
          <w:u w:val="single"/>
        </w:rPr>
        <w:t>Poslovi čišćenja i spremanja</w:t>
      </w:r>
      <w:r w:rsidRPr="000A3BB7">
        <w:t xml:space="preserve"> :</w:t>
      </w:r>
    </w:p>
    <w:tbl>
      <w:tblPr>
        <w:tblStyle w:val="Reetkatablice"/>
        <w:tblW w:w="0" w:type="auto"/>
        <w:tblLook w:val="04A0" w:firstRow="1" w:lastRow="0" w:firstColumn="1" w:lastColumn="0" w:noHBand="0" w:noVBand="1"/>
      </w:tblPr>
      <w:tblGrid>
        <w:gridCol w:w="1442"/>
        <w:gridCol w:w="1315"/>
        <w:gridCol w:w="1316"/>
      </w:tblGrid>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Naziv posla</w:t>
            </w:r>
          </w:p>
        </w:tc>
        <w:tc>
          <w:tcPr>
            <w:tcW w:w="1315" w:type="dxa"/>
            <w:shd w:val="clear" w:color="auto" w:fill="auto"/>
          </w:tcPr>
          <w:p w:rsidR="00767912" w:rsidRPr="00172BCE" w:rsidRDefault="00767912" w:rsidP="00763071">
            <w:pPr>
              <w:jc w:val="both"/>
              <w:rPr>
                <w:color w:val="000000" w:themeColor="text1"/>
              </w:rPr>
            </w:pPr>
            <w:r w:rsidRPr="00172BCE">
              <w:rPr>
                <w:color w:val="000000" w:themeColor="text1"/>
              </w:rPr>
              <w:t>Dnevni poslovi</w:t>
            </w:r>
          </w:p>
        </w:tc>
        <w:tc>
          <w:tcPr>
            <w:tcW w:w="1316" w:type="dxa"/>
            <w:shd w:val="clear" w:color="auto" w:fill="auto"/>
          </w:tcPr>
          <w:p w:rsidR="00767912" w:rsidRDefault="00767912" w:rsidP="00763071">
            <w:pPr>
              <w:jc w:val="both"/>
            </w:pPr>
            <w:r>
              <w:t>Tjedni poslovi</w:t>
            </w:r>
          </w:p>
        </w:tc>
      </w:tr>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Pranje toaleta</w:t>
            </w:r>
          </w:p>
        </w:tc>
        <w:tc>
          <w:tcPr>
            <w:tcW w:w="1315" w:type="dxa"/>
            <w:shd w:val="clear" w:color="auto" w:fill="auto"/>
          </w:tcPr>
          <w:p w:rsidR="00767912" w:rsidRPr="00172BCE" w:rsidRDefault="00767912" w:rsidP="00763071">
            <w:pPr>
              <w:jc w:val="center"/>
              <w:rPr>
                <w:color w:val="000000" w:themeColor="text1"/>
              </w:rPr>
            </w:pPr>
            <w:r w:rsidRPr="00172BCE">
              <w:rPr>
                <w:color w:val="000000" w:themeColor="text1"/>
              </w:rPr>
              <w:t>+</w:t>
            </w:r>
          </w:p>
        </w:tc>
        <w:tc>
          <w:tcPr>
            <w:tcW w:w="1316" w:type="dxa"/>
            <w:shd w:val="clear" w:color="auto" w:fill="auto"/>
          </w:tcPr>
          <w:p w:rsidR="00767912" w:rsidRDefault="00767912" w:rsidP="00763071">
            <w:pPr>
              <w:jc w:val="center"/>
            </w:pPr>
          </w:p>
        </w:tc>
      </w:tr>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Pranje Odjela</w:t>
            </w:r>
          </w:p>
        </w:tc>
        <w:tc>
          <w:tcPr>
            <w:tcW w:w="1315" w:type="dxa"/>
            <w:shd w:val="clear" w:color="auto" w:fill="auto"/>
          </w:tcPr>
          <w:p w:rsidR="00767912" w:rsidRPr="00172BCE" w:rsidRDefault="00767912" w:rsidP="00763071">
            <w:pPr>
              <w:jc w:val="center"/>
              <w:rPr>
                <w:color w:val="000000" w:themeColor="text1"/>
              </w:rPr>
            </w:pPr>
            <w:r w:rsidRPr="00172BCE">
              <w:rPr>
                <w:color w:val="000000" w:themeColor="text1"/>
              </w:rPr>
              <w:t>+</w:t>
            </w:r>
          </w:p>
        </w:tc>
        <w:tc>
          <w:tcPr>
            <w:tcW w:w="1316" w:type="dxa"/>
            <w:shd w:val="clear" w:color="auto" w:fill="auto"/>
          </w:tcPr>
          <w:p w:rsidR="00767912" w:rsidRDefault="00767912" w:rsidP="00763071">
            <w:pPr>
              <w:jc w:val="center"/>
            </w:pPr>
          </w:p>
        </w:tc>
      </w:tr>
      <w:tr w:rsidR="00767912" w:rsidTr="00767912">
        <w:tc>
          <w:tcPr>
            <w:tcW w:w="1442" w:type="dxa"/>
            <w:shd w:val="clear" w:color="auto" w:fill="auto"/>
          </w:tcPr>
          <w:p w:rsidR="00767912" w:rsidRPr="00172BCE" w:rsidRDefault="006B6E7C" w:rsidP="00763071">
            <w:pPr>
              <w:jc w:val="both"/>
              <w:rPr>
                <w:color w:val="000000" w:themeColor="text1"/>
              </w:rPr>
            </w:pPr>
            <w:r>
              <w:rPr>
                <w:color w:val="000000" w:themeColor="text1"/>
              </w:rPr>
              <w:t>Prom</w:t>
            </w:r>
            <w:r w:rsidR="00767912" w:rsidRPr="00172BCE">
              <w:rPr>
                <w:color w:val="000000" w:themeColor="text1"/>
              </w:rPr>
              <w:t>jena posteljine</w:t>
            </w:r>
          </w:p>
        </w:tc>
        <w:tc>
          <w:tcPr>
            <w:tcW w:w="1315" w:type="dxa"/>
            <w:shd w:val="clear" w:color="auto" w:fill="auto"/>
          </w:tcPr>
          <w:p w:rsidR="00767912" w:rsidRPr="00172BCE" w:rsidRDefault="00767912" w:rsidP="00763071">
            <w:pPr>
              <w:jc w:val="center"/>
              <w:rPr>
                <w:color w:val="000000" w:themeColor="text1"/>
              </w:rPr>
            </w:pPr>
          </w:p>
        </w:tc>
        <w:tc>
          <w:tcPr>
            <w:tcW w:w="1316" w:type="dxa"/>
            <w:shd w:val="clear" w:color="auto" w:fill="auto"/>
          </w:tcPr>
          <w:p w:rsidR="00767912" w:rsidRDefault="00767912" w:rsidP="00763071">
            <w:pPr>
              <w:jc w:val="center"/>
            </w:pPr>
            <w:r>
              <w:t>+</w:t>
            </w:r>
          </w:p>
        </w:tc>
      </w:tr>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 xml:space="preserve">Dezinfekcija Odjela </w:t>
            </w:r>
          </w:p>
        </w:tc>
        <w:tc>
          <w:tcPr>
            <w:tcW w:w="1315" w:type="dxa"/>
            <w:shd w:val="clear" w:color="auto" w:fill="auto"/>
          </w:tcPr>
          <w:p w:rsidR="00767912" w:rsidRPr="00172BCE" w:rsidRDefault="00767912" w:rsidP="00763071">
            <w:pPr>
              <w:jc w:val="center"/>
              <w:rPr>
                <w:color w:val="000000" w:themeColor="text1"/>
              </w:rPr>
            </w:pPr>
            <w:r>
              <w:rPr>
                <w:color w:val="000000" w:themeColor="text1"/>
              </w:rPr>
              <w:t>+</w:t>
            </w:r>
          </w:p>
        </w:tc>
        <w:tc>
          <w:tcPr>
            <w:tcW w:w="1316" w:type="dxa"/>
            <w:shd w:val="clear" w:color="auto" w:fill="auto"/>
          </w:tcPr>
          <w:p w:rsidR="00767912" w:rsidRDefault="00767912" w:rsidP="00763071">
            <w:pPr>
              <w:jc w:val="center"/>
            </w:pPr>
          </w:p>
        </w:tc>
      </w:tr>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Dezinfekcija rukohvata</w:t>
            </w:r>
          </w:p>
        </w:tc>
        <w:tc>
          <w:tcPr>
            <w:tcW w:w="1315" w:type="dxa"/>
            <w:shd w:val="clear" w:color="auto" w:fill="auto"/>
          </w:tcPr>
          <w:p w:rsidR="00767912" w:rsidRPr="00172BCE" w:rsidRDefault="00767912" w:rsidP="00763071">
            <w:pPr>
              <w:jc w:val="center"/>
              <w:rPr>
                <w:color w:val="000000" w:themeColor="text1"/>
              </w:rPr>
            </w:pPr>
            <w:r>
              <w:rPr>
                <w:color w:val="000000" w:themeColor="text1"/>
              </w:rPr>
              <w:t>+</w:t>
            </w:r>
          </w:p>
        </w:tc>
        <w:tc>
          <w:tcPr>
            <w:tcW w:w="1316" w:type="dxa"/>
            <w:shd w:val="clear" w:color="auto" w:fill="auto"/>
          </w:tcPr>
          <w:p w:rsidR="00767912" w:rsidRDefault="00767912" w:rsidP="00763071">
            <w:pPr>
              <w:jc w:val="center"/>
            </w:pPr>
          </w:p>
        </w:tc>
      </w:tr>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Generalno čišćenje soba</w:t>
            </w:r>
          </w:p>
        </w:tc>
        <w:tc>
          <w:tcPr>
            <w:tcW w:w="1315" w:type="dxa"/>
            <w:shd w:val="clear" w:color="auto" w:fill="auto"/>
          </w:tcPr>
          <w:p w:rsidR="00767912" w:rsidRPr="00172BCE" w:rsidRDefault="00767912" w:rsidP="00763071">
            <w:pPr>
              <w:jc w:val="center"/>
              <w:rPr>
                <w:color w:val="000000" w:themeColor="text1"/>
              </w:rPr>
            </w:pPr>
            <w:r w:rsidRPr="00172BCE">
              <w:rPr>
                <w:color w:val="000000" w:themeColor="text1"/>
              </w:rPr>
              <w:t>+</w:t>
            </w:r>
          </w:p>
        </w:tc>
        <w:tc>
          <w:tcPr>
            <w:tcW w:w="1316" w:type="dxa"/>
            <w:shd w:val="clear" w:color="auto" w:fill="auto"/>
          </w:tcPr>
          <w:p w:rsidR="00767912" w:rsidRDefault="00767912" w:rsidP="00763071">
            <w:pPr>
              <w:jc w:val="center"/>
            </w:pPr>
          </w:p>
        </w:tc>
      </w:tr>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Brisanje prašine</w:t>
            </w:r>
          </w:p>
        </w:tc>
        <w:tc>
          <w:tcPr>
            <w:tcW w:w="1315" w:type="dxa"/>
            <w:shd w:val="clear" w:color="auto" w:fill="auto"/>
          </w:tcPr>
          <w:p w:rsidR="00767912" w:rsidRPr="00172BCE" w:rsidRDefault="00767912" w:rsidP="00763071">
            <w:pPr>
              <w:jc w:val="center"/>
              <w:rPr>
                <w:color w:val="000000" w:themeColor="text1"/>
              </w:rPr>
            </w:pPr>
            <w:r>
              <w:rPr>
                <w:color w:val="000000" w:themeColor="text1"/>
              </w:rPr>
              <w:t>+</w:t>
            </w:r>
          </w:p>
        </w:tc>
        <w:tc>
          <w:tcPr>
            <w:tcW w:w="1316" w:type="dxa"/>
            <w:shd w:val="clear" w:color="auto" w:fill="auto"/>
          </w:tcPr>
          <w:p w:rsidR="00767912" w:rsidRDefault="00767912" w:rsidP="00763071">
            <w:pPr>
              <w:jc w:val="center"/>
            </w:pPr>
          </w:p>
        </w:tc>
      </w:tr>
      <w:tr w:rsidR="00767912" w:rsidTr="00767912">
        <w:tc>
          <w:tcPr>
            <w:tcW w:w="1442" w:type="dxa"/>
            <w:shd w:val="clear" w:color="auto" w:fill="auto"/>
          </w:tcPr>
          <w:p w:rsidR="00767912" w:rsidRPr="00172BCE" w:rsidRDefault="00767912" w:rsidP="00763071">
            <w:pPr>
              <w:jc w:val="both"/>
              <w:rPr>
                <w:color w:val="000000" w:themeColor="text1"/>
              </w:rPr>
            </w:pPr>
            <w:r w:rsidRPr="00172BCE">
              <w:rPr>
                <w:color w:val="000000" w:themeColor="text1"/>
              </w:rPr>
              <w:t>Brisanje ormara</w:t>
            </w:r>
          </w:p>
        </w:tc>
        <w:tc>
          <w:tcPr>
            <w:tcW w:w="1315" w:type="dxa"/>
            <w:shd w:val="clear" w:color="auto" w:fill="auto"/>
          </w:tcPr>
          <w:p w:rsidR="00767912" w:rsidRPr="00172BCE" w:rsidRDefault="00767912" w:rsidP="00763071">
            <w:pPr>
              <w:jc w:val="center"/>
              <w:rPr>
                <w:color w:val="000000" w:themeColor="text1"/>
              </w:rPr>
            </w:pPr>
          </w:p>
        </w:tc>
        <w:tc>
          <w:tcPr>
            <w:tcW w:w="1316" w:type="dxa"/>
            <w:shd w:val="clear" w:color="auto" w:fill="auto"/>
          </w:tcPr>
          <w:p w:rsidR="00767912" w:rsidRDefault="00767912" w:rsidP="00763071">
            <w:pPr>
              <w:jc w:val="center"/>
            </w:pPr>
            <w:r>
              <w:t>+</w:t>
            </w:r>
          </w:p>
        </w:tc>
      </w:tr>
      <w:tr w:rsidR="00767912" w:rsidTr="00767912">
        <w:tc>
          <w:tcPr>
            <w:tcW w:w="1442" w:type="dxa"/>
            <w:shd w:val="clear" w:color="auto" w:fill="auto"/>
          </w:tcPr>
          <w:p w:rsidR="00767912" w:rsidRPr="00172BCE" w:rsidRDefault="006B6E7C" w:rsidP="00763071">
            <w:pPr>
              <w:jc w:val="both"/>
              <w:rPr>
                <w:color w:val="000000" w:themeColor="text1"/>
              </w:rPr>
            </w:pPr>
            <w:r>
              <w:rPr>
                <w:color w:val="000000" w:themeColor="text1"/>
              </w:rPr>
              <w:t>Pražnje</w:t>
            </w:r>
            <w:r w:rsidR="00767912" w:rsidRPr="00172BCE">
              <w:rPr>
                <w:color w:val="000000" w:themeColor="text1"/>
              </w:rPr>
              <w:t>nje vanjskih kanti</w:t>
            </w:r>
          </w:p>
        </w:tc>
        <w:tc>
          <w:tcPr>
            <w:tcW w:w="1315" w:type="dxa"/>
            <w:shd w:val="clear" w:color="auto" w:fill="auto"/>
          </w:tcPr>
          <w:p w:rsidR="00767912" w:rsidRPr="00172BCE" w:rsidRDefault="00767912" w:rsidP="00763071">
            <w:pPr>
              <w:jc w:val="center"/>
              <w:rPr>
                <w:color w:val="000000" w:themeColor="text1"/>
              </w:rPr>
            </w:pPr>
          </w:p>
        </w:tc>
        <w:tc>
          <w:tcPr>
            <w:tcW w:w="1316" w:type="dxa"/>
            <w:shd w:val="clear" w:color="auto" w:fill="auto"/>
          </w:tcPr>
          <w:p w:rsidR="00767912" w:rsidRDefault="00767912" w:rsidP="00763071">
            <w:pPr>
              <w:jc w:val="center"/>
            </w:pPr>
            <w:r>
              <w:t>+</w:t>
            </w:r>
          </w:p>
        </w:tc>
      </w:tr>
      <w:tr w:rsidR="00767912" w:rsidTr="00767912">
        <w:tc>
          <w:tcPr>
            <w:tcW w:w="1442" w:type="dxa"/>
            <w:shd w:val="clear" w:color="auto" w:fill="auto"/>
          </w:tcPr>
          <w:p w:rsidR="00767912" w:rsidRPr="00172BCE" w:rsidRDefault="00767912" w:rsidP="00763071">
            <w:pPr>
              <w:jc w:val="both"/>
              <w:rPr>
                <w:color w:val="000000" w:themeColor="text1"/>
              </w:rPr>
            </w:pPr>
            <w:r>
              <w:rPr>
                <w:color w:val="000000" w:themeColor="text1"/>
              </w:rPr>
              <w:t>Pranje kupaonica</w:t>
            </w:r>
          </w:p>
        </w:tc>
        <w:tc>
          <w:tcPr>
            <w:tcW w:w="1315" w:type="dxa"/>
            <w:shd w:val="clear" w:color="auto" w:fill="auto"/>
          </w:tcPr>
          <w:p w:rsidR="00767912" w:rsidRPr="00172BCE" w:rsidRDefault="00767912" w:rsidP="00763071">
            <w:pPr>
              <w:jc w:val="both"/>
              <w:rPr>
                <w:color w:val="000000" w:themeColor="text1"/>
              </w:rPr>
            </w:pPr>
            <w:r>
              <w:rPr>
                <w:color w:val="000000" w:themeColor="text1"/>
              </w:rPr>
              <w:t>+</w:t>
            </w:r>
          </w:p>
        </w:tc>
        <w:tc>
          <w:tcPr>
            <w:tcW w:w="1316" w:type="dxa"/>
            <w:shd w:val="clear" w:color="auto" w:fill="auto"/>
          </w:tcPr>
          <w:p w:rsidR="00767912" w:rsidRDefault="00767912" w:rsidP="00763071">
            <w:pPr>
              <w:jc w:val="both"/>
            </w:pPr>
          </w:p>
        </w:tc>
      </w:tr>
      <w:tr w:rsidR="00767912" w:rsidTr="00767912">
        <w:tc>
          <w:tcPr>
            <w:tcW w:w="1442" w:type="dxa"/>
            <w:shd w:val="clear" w:color="auto" w:fill="auto"/>
          </w:tcPr>
          <w:p w:rsidR="00767912" w:rsidRPr="00172BCE" w:rsidRDefault="00767912" w:rsidP="00763071">
            <w:pPr>
              <w:jc w:val="both"/>
              <w:rPr>
                <w:color w:val="000000" w:themeColor="text1"/>
              </w:rPr>
            </w:pPr>
            <w:r>
              <w:rPr>
                <w:color w:val="000000" w:themeColor="text1"/>
              </w:rPr>
              <w:lastRenderedPageBreak/>
              <w:t>Dnevnik rada</w:t>
            </w:r>
          </w:p>
        </w:tc>
        <w:tc>
          <w:tcPr>
            <w:tcW w:w="1315" w:type="dxa"/>
            <w:shd w:val="clear" w:color="auto" w:fill="auto"/>
          </w:tcPr>
          <w:p w:rsidR="00767912" w:rsidRPr="00172BCE" w:rsidRDefault="00767912" w:rsidP="00763071">
            <w:pPr>
              <w:jc w:val="both"/>
              <w:rPr>
                <w:color w:val="000000" w:themeColor="text1"/>
              </w:rPr>
            </w:pPr>
            <w:r>
              <w:rPr>
                <w:color w:val="000000" w:themeColor="text1"/>
              </w:rPr>
              <w:t>+</w:t>
            </w:r>
          </w:p>
        </w:tc>
        <w:tc>
          <w:tcPr>
            <w:tcW w:w="1316" w:type="dxa"/>
            <w:shd w:val="clear" w:color="auto" w:fill="auto"/>
          </w:tcPr>
          <w:p w:rsidR="00767912" w:rsidRDefault="00767912" w:rsidP="00763071">
            <w:pPr>
              <w:jc w:val="both"/>
            </w:pPr>
          </w:p>
        </w:tc>
      </w:tr>
    </w:tbl>
    <w:p w:rsidR="00767912" w:rsidRPr="000A3BB7" w:rsidRDefault="00767912" w:rsidP="00767912">
      <w:pPr>
        <w:jc w:val="both"/>
      </w:pPr>
    </w:p>
    <w:p w:rsidR="00767912" w:rsidRPr="000A3BB7" w:rsidRDefault="00767912" w:rsidP="00767912">
      <w:pPr>
        <w:spacing w:line="360" w:lineRule="auto"/>
        <w:jc w:val="both"/>
      </w:pPr>
      <w:r w:rsidRPr="000A3BB7">
        <w:t xml:space="preserve">     </w:t>
      </w:r>
      <w:r>
        <w:t xml:space="preserve">  </w:t>
      </w:r>
      <w:r w:rsidR="006B6E7C">
        <w:t xml:space="preserve">   </w:t>
      </w:r>
      <w:r>
        <w:t>Radnici na pomoćno – tehničkim poslovima rade u smjenama po 8 ili 12 sati. Kako bi urednost Doma bila što bolja, spremačice rade svaki drugi dan u vremenu od 07:00 – 19:00 sati. I nadalje se planira mogućnost zamjena smjena koja će biti odobrena od strane voditeljice, te uredno popunjena i potpisana od strane radnica koje se zamjenjuju. Voditeljica će prema potrebi službe, održavati sastanak sa radnicima kako bi se upoznala s njihovim poteškoćama u radu i nastojati im pomoći da što efikasnije i kvalitetnije naprave svoj posao.</w:t>
      </w:r>
    </w:p>
    <w:p w:rsidR="00767912" w:rsidRPr="000A3BB7" w:rsidRDefault="00767912" w:rsidP="00767912">
      <w:pPr>
        <w:spacing w:line="360" w:lineRule="auto"/>
        <w:jc w:val="both"/>
      </w:pPr>
      <w:r w:rsidRPr="000A3BB7">
        <w:t>Poslovi čišćenja i spremanja se predviđaju prema sljedećem rasporedu :</w:t>
      </w:r>
    </w:p>
    <w:p w:rsidR="00767912" w:rsidRPr="000A3BB7" w:rsidRDefault="00767912" w:rsidP="00767912">
      <w:pPr>
        <w:pStyle w:val="Odlomakpopisa"/>
        <w:numPr>
          <w:ilvl w:val="0"/>
          <w:numId w:val="45"/>
        </w:numPr>
        <w:spacing w:after="200" w:line="360" w:lineRule="auto"/>
        <w:jc w:val="both"/>
      </w:pPr>
      <w:r w:rsidRPr="000A3BB7">
        <w:t>svakodnevni poslovi,</w:t>
      </w:r>
    </w:p>
    <w:p w:rsidR="00767912" w:rsidRDefault="00767912" w:rsidP="00767912">
      <w:pPr>
        <w:pStyle w:val="Odlomakpopisa"/>
        <w:numPr>
          <w:ilvl w:val="0"/>
          <w:numId w:val="45"/>
        </w:numPr>
        <w:spacing w:after="200" w:line="360" w:lineRule="auto"/>
        <w:jc w:val="both"/>
      </w:pPr>
      <w:r w:rsidRPr="000A3BB7">
        <w:t>tjedni poslovi</w:t>
      </w:r>
      <w:r>
        <w:t>,</w:t>
      </w:r>
    </w:p>
    <w:p w:rsidR="00767912" w:rsidRPr="000A3BB7" w:rsidRDefault="00767912" w:rsidP="00767912">
      <w:pPr>
        <w:pStyle w:val="Odlomakpopisa"/>
        <w:numPr>
          <w:ilvl w:val="0"/>
          <w:numId w:val="45"/>
        </w:numPr>
        <w:spacing w:after="200" w:line="360" w:lineRule="auto"/>
        <w:jc w:val="both"/>
      </w:pPr>
      <w:r>
        <w:t>mjesečni.</w:t>
      </w:r>
    </w:p>
    <w:p w:rsidR="00767912" w:rsidRPr="000A3BB7" w:rsidRDefault="00767912" w:rsidP="00767912">
      <w:pPr>
        <w:jc w:val="both"/>
      </w:pPr>
      <w:r w:rsidRPr="000A3BB7">
        <w:rPr>
          <w:b/>
          <w:u w:val="single"/>
        </w:rPr>
        <w:t>Svakodnevni poslovi</w:t>
      </w:r>
      <w:r w:rsidRPr="000A3BB7">
        <w:t xml:space="preserve">  </w:t>
      </w:r>
    </w:p>
    <w:p w:rsidR="00767912" w:rsidRDefault="00767912" w:rsidP="00767912">
      <w:pPr>
        <w:spacing w:line="360" w:lineRule="auto"/>
        <w:jc w:val="both"/>
      </w:pPr>
      <w:r w:rsidRPr="000A3BB7">
        <w:t xml:space="preserve">      </w:t>
      </w:r>
      <w:r>
        <w:t>Planira se da će radnice svaki dan po dolasku na posao najprije očistiti sanitarne prostore na svim Objektima, a zatim slijedi pranje podova u sobama korisnika, hodnicima i čajnim prostorijama. Brisanje stakla na svim ulaznim vratima. Svaki dan se također planira generalno spremiti po jednu sobu korisnika. Zatim su tu svakodnevne dezinfekcije rukohvata, kvaka, prekidača po sobama i zajedničkim prostorijama korisnika. A pod svakodnevnim poslovima još  se podrazumijeva i vođenje evidencija iz opisa poslova (pranje sanitarnih prostorija, generalnog spremanja soba, dnevnik rada).</w:t>
      </w:r>
    </w:p>
    <w:p w:rsidR="00977E5E" w:rsidRDefault="00977E5E" w:rsidP="00767912">
      <w:pPr>
        <w:spacing w:line="360" w:lineRule="auto"/>
        <w:jc w:val="both"/>
        <w:rPr>
          <w:b/>
          <w:u w:val="single"/>
        </w:rPr>
      </w:pPr>
    </w:p>
    <w:p w:rsidR="00767912" w:rsidRPr="000A3BB7" w:rsidRDefault="00767912" w:rsidP="00767912">
      <w:pPr>
        <w:spacing w:line="360" w:lineRule="auto"/>
        <w:jc w:val="both"/>
      </w:pPr>
      <w:r w:rsidRPr="000A3BB7">
        <w:rPr>
          <w:b/>
          <w:u w:val="single"/>
        </w:rPr>
        <w:t>Tjedni poslovi</w:t>
      </w:r>
      <w:r>
        <w:rPr>
          <w:b/>
          <w:u w:val="single"/>
        </w:rPr>
        <w:t>:</w:t>
      </w:r>
      <w:r w:rsidRPr="000A3BB7">
        <w:t xml:space="preserve"> </w:t>
      </w:r>
    </w:p>
    <w:p w:rsidR="00767912" w:rsidRDefault="00767912" w:rsidP="00767912">
      <w:pPr>
        <w:spacing w:line="360" w:lineRule="auto"/>
        <w:jc w:val="both"/>
      </w:pPr>
      <w:r w:rsidRPr="000A3BB7">
        <w:t xml:space="preserve">     </w:t>
      </w:r>
      <w:r>
        <w:t>Ovdje se misli na poslove koje nije potrebno obavljati svakodnevno, ali je zbog održavanja postojeće čistoće potrebno obaviti jednom tjedno. Generalno čišćenje i pranje kupatila, te brisanje prašine na ormarima, tv-prijemnicima, spremanje društvene prostorije za sv. Misu. P</w:t>
      </w:r>
      <w:r w:rsidRPr="00FE7DD5">
        <w:t>ražnjenje vanjskih kanti za smeće, a za vrijeme toplijeg vremena kada korisnici više vremena provode vani to će se obavljati i češće</w:t>
      </w:r>
      <w:r>
        <w:t>.</w:t>
      </w:r>
    </w:p>
    <w:p w:rsidR="00767912" w:rsidRPr="000A3BB7" w:rsidRDefault="00767912" w:rsidP="00767912">
      <w:pPr>
        <w:spacing w:line="360" w:lineRule="auto"/>
        <w:jc w:val="both"/>
      </w:pPr>
      <w:r>
        <w:t xml:space="preserve">      </w:t>
      </w:r>
      <w:r w:rsidRPr="000A3BB7">
        <w:t xml:space="preserve">Jednom tjedno planira se mijenjanje posteljine na Objektima ''A'' i ''B'' i to jedan tjedan na Objektu ''A'', a sljedeći tjedan na Objektu ''B''. Po potrebi, </w:t>
      </w:r>
      <w:r>
        <w:t>n</w:t>
      </w:r>
      <w:r w:rsidRPr="000A3BB7">
        <w:t xml:space="preserve">a navedenim Objektima kod korisnika kojima je potrebna pojačana njega, mijenjanje posteljine obavljati </w:t>
      </w:r>
      <w:r>
        <w:t xml:space="preserve">će se </w:t>
      </w:r>
      <w:r w:rsidRPr="000A3BB7">
        <w:t>prema potrebi i češće. Kao što se iz navedenog može vidjeti, te poslove nije potrebno obavljati svakodnevno, ali je zbog održavanja postojeće čistoće potrebno obaviti jednom tjedno.</w:t>
      </w:r>
    </w:p>
    <w:p w:rsidR="00977E5E" w:rsidRDefault="00977E5E" w:rsidP="00767912">
      <w:pPr>
        <w:spacing w:line="360" w:lineRule="auto"/>
        <w:jc w:val="both"/>
        <w:rPr>
          <w:b/>
          <w:u w:val="single"/>
        </w:rPr>
      </w:pPr>
    </w:p>
    <w:p w:rsidR="00767912" w:rsidRPr="00044698" w:rsidRDefault="00767912" w:rsidP="00767912">
      <w:pPr>
        <w:spacing w:line="360" w:lineRule="auto"/>
        <w:jc w:val="both"/>
        <w:rPr>
          <w:b/>
          <w:u w:val="single"/>
        </w:rPr>
      </w:pPr>
      <w:r w:rsidRPr="00044698">
        <w:rPr>
          <w:b/>
          <w:u w:val="single"/>
        </w:rPr>
        <w:lastRenderedPageBreak/>
        <w:t>Mjesečni i ostali poslovi</w:t>
      </w:r>
      <w:r>
        <w:rPr>
          <w:b/>
          <w:u w:val="single"/>
        </w:rPr>
        <w:t>:</w:t>
      </w:r>
    </w:p>
    <w:p w:rsidR="00767912" w:rsidRPr="004B3049" w:rsidRDefault="00F954AF" w:rsidP="00767912">
      <w:pPr>
        <w:spacing w:line="360" w:lineRule="auto"/>
        <w:jc w:val="both"/>
      </w:pPr>
      <w:r>
        <w:t xml:space="preserve">     Sobe korisnika će biti generalno spremane</w:t>
      </w:r>
      <w:r w:rsidR="00767912">
        <w:t xml:space="preserve"> najmanje tri puta godišnje. U sobama korisnika gdje postoji potreba, generalno čišćenje obavljat će se i češće kao i u zajedničkim prostorija i sanitarnim čvorovima. Soba u koju dolazi novi korisnik bit će generalno spremljena bez obzira na postojeću čistoću sobu. </w:t>
      </w:r>
    </w:p>
    <w:p w:rsidR="00767912" w:rsidRDefault="00767912" w:rsidP="00767912">
      <w:pPr>
        <w:spacing w:line="360" w:lineRule="auto"/>
        <w:jc w:val="both"/>
      </w:pPr>
      <w:r>
        <w:t xml:space="preserve">     Deratizacija i dezinsekcija planira se četiri puta godišnje. U veljači, svibnju, kolovozu i studenom, a u slučaju potrebe, ovlaštena tvrtka će biti pozvana ranije. I za sljedeću godinu, za provedbu deratizacije i dezinsekcije voditeljica će zatražiti ponudu ovlaštene tvrtke iz Požeško – slavonske županije.</w:t>
      </w:r>
    </w:p>
    <w:p w:rsidR="00767912" w:rsidRDefault="00767912" w:rsidP="00767912">
      <w:pPr>
        <w:spacing w:line="360" w:lineRule="auto"/>
        <w:jc w:val="both"/>
      </w:pPr>
      <w:r>
        <w:t xml:space="preserve">     Infektivni otpad odvozit će tvrtka </w:t>
      </w:r>
      <w:proofErr w:type="spellStart"/>
      <w:r>
        <w:t>Excido</w:t>
      </w:r>
      <w:proofErr w:type="spellEnd"/>
      <w:r>
        <w:t xml:space="preserve"> d.o.o., za ostali opasni otpad biti će pozvane ovlaštene tvrtke za sakupljanje i odvoz, a karton i konzerve odvozit će se i dalje prema potrebi. Popratne listove popunjavati će voditeljica službe te će voditi propisane obrasce za svaku vrstu proizvedenog otpada. Ukoliko bude postojala potreba, za glomazni otpad naručit će se kontejner iz tvrtke Komunalac d.o.o.</w:t>
      </w:r>
    </w:p>
    <w:p w:rsidR="00767912" w:rsidRPr="000A3BB7" w:rsidRDefault="00767912" w:rsidP="00767912">
      <w:pPr>
        <w:spacing w:line="360" w:lineRule="auto"/>
        <w:jc w:val="both"/>
      </w:pPr>
      <w:r w:rsidRPr="000A3BB7">
        <w:t xml:space="preserve">     P</w:t>
      </w:r>
      <w:r>
        <w:t>oslovi koji su uvedeni zbog sprječavanja bolesti COVID-19 i dalje će biti provedeni, a to su</w:t>
      </w:r>
      <w:r w:rsidRPr="000A3BB7">
        <w:t>:</w:t>
      </w:r>
    </w:p>
    <w:p w:rsidR="00767912" w:rsidRPr="000A3BB7" w:rsidRDefault="00767912" w:rsidP="00767912">
      <w:pPr>
        <w:pStyle w:val="Odlomakpopisa"/>
        <w:numPr>
          <w:ilvl w:val="0"/>
          <w:numId w:val="45"/>
        </w:numPr>
        <w:spacing w:after="200" w:line="360" w:lineRule="auto"/>
        <w:jc w:val="both"/>
      </w:pPr>
      <w:r w:rsidRPr="000A3BB7">
        <w:t>Prozračivanje prostorija (dva puta dnevno) (objekti A, B i C)</w:t>
      </w:r>
    </w:p>
    <w:p w:rsidR="00767912" w:rsidRPr="000A3BB7" w:rsidRDefault="00767912" w:rsidP="00767912">
      <w:pPr>
        <w:pStyle w:val="Odlomakpopisa"/>
        <w:numPr>
          <w:ilvl w:val="0"/>
          <w:numId w:val="45"/>
        </w:numPr>
        <w:spacing w:after="200" w:line="360" w:lineRule="auto"/>
        <w:jc w:val="both"/>
      </w:pPr>
      <w:r w:rsidRPr="000A3BB7">
        <w:t>Dezinfekcija kvaka na ulaznim vratima (dva puta dnevno) (Objekti A, B, C, kuhinja, uprava, praonica rublja, skladište)</w:t>
      </w:r>
    </w:p>
    <w:p w:rsidR="00767912" w:rsidRDefault="00767912" w:rsidP="00767912">
      <w:pPr>
        <w:pStyle w:val="Odlomakpopisa"/>
        <w:numPr>
          <w:ilvl w:val="0"/>
          <w:numId w:val="45"/>
        </w:numPr>
        <w:spacing w:after="200" w:line="360" w:lineRule="auto"/>
        <w:jc w:val="both"/>
      </w:pPr>
      <w:r w:rsidRPr="000A3BB7">
        <w:t>Dezinfekcija prekidača, kvaka na vratima soba i kupaonica, rukohvata u hodnicima (jednom dnevno) (Objekti A, B, C, kuhinja, uprava, praonica rublja, skladište)</w:t>
      </w:r>
    </w:p>
    <w:p w:rsidR="00767912" w:rsidRPr="005B6B8D" w:rsidRDefault="00767912" w:rsidP="00767912">
      <w:pPr>
        <w:pStyle w:val="Odlomakpopisa"/>
        <w:spacing w:line="360" w:lineRule="auto"/>
        <w:jc w:val="both"/>
      </w:pPr>
    </w:p>
    <w:p w:rsidR="00767912" w:rsidRPr="000A3BB7" w:rsidRDefault="00767912" w:rsidP="00767912">
      <w:pPr>
        <w:spacing w:line="360" w:lineRule="auto"/>
        <w:jc w:val="both"/>
      </w:pPr>
      <w:r w:rsidRPr="000A3BB7">
        <w:rPr>
          <w:b/>
          <w:u w:val="single"/>
        </w:rPr>
        <w:t xml:space="preserve">Poslovi pranja i </w:t>
      </w:r>
      <w:r>
        <w:rPr>
          <w:b/>
          <w:u w:val="single"/>
        </w:rPr>
        <w:t>glačanja</w:t>
      </w:r>
      <w:r w:rsidRPr="000A3BB7">
        <w:t xml:space="preserve"> :</w:t>
      </w:r>
    </w:p>
    <w:p w:rsidR="00767912" w:rsidRPr="000A3BB7" w:rsidRDefault="00767912" w:rsidP="00767912">
      <w:pPr>
        <w:spacing w:line="360" w:lineRule="auto"/>
        <w:jc w:val="both"/>
      </w:pPr>
      <w:r w:rsidRPr="000A3BB7">
        <w:t xml:space="preserve">     Na poslovima pranja i glačanja rublja rade dvije pralje. Ukoliko bude moguće, njihovo radno vrijeme će biti</w:t>
      </w:r>
      <w:r>
        <w:t xml:space="preserve"> svaki drugi dan</w:t>
      </w:r>
      <w:r w:rsidRPr="000A3BB7">
        <w:t xml:space="preserve"> od 07:00 – 19:00 sati. Radnice će i nadalje uz pranje i glačanje privatnog i posteljnog rublja korisnicima obavljati i sitne popravke posteljnog i privatnog rublja korisnika. Posteljina na Objektima ''A'' i ''B'' se planira mijenjati svaka dva tjedna, a pranje privatnog rublja korisnika svakodnevno, prema već ustaljenom rasporedu. Posebna pažnja se mora obratiti na rublje korisnika sa pokretnih odjela. U dogovoru s medicinskom službom, kada bude potreba, a nakon </w:t>
      </w:r>
      <w:r w:rsidR="00977E5E">
        <w:t>kupanja korisnika s</w:t>
      </w:r>
      <w:r w:rsidRPr="000A3BB7">
        <w:t xml:space="preserve"> navedenih </w:t>
      </w:r>
      <w:r>
        <w:t>O</w:t>
      </w:r>
      <w:r w:rsidRPr="000A3BB7">
        <w:t xml:space="preserve">djela, pranje privatnog rublja će se obavljati i u druge dane. Posteljno rublje sa stacionara se planira prati svakodnevno, a sa stambenog dijela, ako bude potrebno i češće od dva tjedna. Pralje/glačare uz poslove pranja i </w:t>
      </w:r>
      <w:r>
        <w:lastRenderedPageBreak/>
        <w:t>glač</w:t>
      </w:r>
      <w:r w:rsidRPr="000A3BB7">
        <w:t>anja ponedjeljkom će zajedno sa spremačicama mijenjati posteljno rublje na Objektima „A“ i „B“. Pralje/glačare će i nadalje održavati prostorije uprave Doma.</w:t>
      </w:r>
    </w:p>
    <w:tbl>
      <w:tblPr>
        <w:tblStyle w:val="Reetkatablice"/>
        <w:tblW w:w="0" w:type="auto"/>
        <w:tblLook w:val="0000" w:firstRow="0" w:lastRow="0" w:firstColumn="0" w:lastColumn="0" w:noHBand="0" w:noVBand="0"/>
      </w:tblPr>
      <w:tblGrid>
        <w:gridCol w:w="1812"/>
        <w:gridCol w:w="1812"/>
        <w:gridCol w:w="1812"/>
        <w:gridCol w:w="1813"/>
        <w:gridCol w:w="1813"/>
      </w:tblGrid>
      <w:tr w:rsidR="00767912" w:rsidRPr="0023423A" w:rsidTr="00763071">
        <w:trPr>
          <w:gridAfter w:val="4"/>
          <w:wAfter w:w="7250" w:type="dxa"/>
        </w:trPr>
        <w:tc>
          <w:tcPr>
            <w:tcW w:w="1812" w:type="dxa"/>
          </w:tcPr>
          <w:p w:rsidR="00767912" w:rsidRPr="0023423A" w:rsidRDefault="00767912" w:rsidP="00763071">
            <w:pPr>
              <w:jc w:val="both"/>
              <w:rPr>
                <w:b/>
                <w14:textOutline w14:w="9525" w14:cap="rnd" w14:cmpd="sng" w14:algn="ctr">
                  <w14:noFill/>
                  <w14:prstDash w14:val="solid"/>
                  <w14:bevel/>
                </w14:textOutline>
              </w:rPr>
            </w:pPr>
            <w:r w:rsidRPr="0023423A">
              <w:rPr>
                <w:b/>
                <w14:textOutline w14:w="9525" w14:cap="rnd" w14:cmpd="sng" w14:algn="ctr">
                  <w14:noFill/>
                  <w14:prstDash w14:val="solid"/>
                  <w14:bevel/>
                </w14:textOutline>
              </w:rPr>
              <w:t>SPREMANJE</w:t>
            </w:r>
          </w:p>
        </w:tc>
      </w:tr>
      <w:tr w:rsidR="00767912" w:rsidRPr="0023423A" w:rsidTr="00763071">
        <w:tc>
          <w:tcPr>
            <w:tcW w:w="1812" w:type="dxa"/>
          </w:tcPr>
          <w:p w:rsidR="00767912" w:rsidRPr="0023423A" w:rsidRDefault="00767912" w:rsidP="00763071">
            <w:pPr>
              <w:jc w:val="both"/>
              <w:rPr>
                <w:b/>
                <w14:textOutline w14:w="9525" w14:cap="rnd" w14:cmpd="sng" w14:algn="ctr">
                  <w14:noFill/>
                  <w14:prstDash w14:val="solid"/>
                  <w14:bevel/>
                </w14:textOutline>
              </w:rPr>
            </w:pPr>
            <w:r w:rsidRPr="0023423A">
              <w:rPr>
                <w:b/>
                <w14:textOutline w14:w="9525" w14:cap="rnd" w14:cmpd="sng" w14:algn="ctr">
                  <w14:noFill/>
                  <w14:prstDash w14:val="solid"/>
                  <w14:bevel/>
                </w14:textOutline>
              </w:rPr>
              <w:t>ZADAĆA</w:t>
            </w:r>
          </w:p>
        </w:tc>
        <w:tc>
          <w:tcPr>
            <w:tcW w:w="1812" w:type="dxa"/>
          </w:tcPr>
          <w:p w:rsidR="00767912" w:rsidRPr="0023423A" w:rsidRDefault="00767912" w:rsidP="00763071">
            <w:pPr>
              <w:jc w:val="both"/>
              <w:rPr>
                <w:b/>
                <w14:textOutline w14:w="9525" w14:cap="rnd" w14:cmpd="sng" w14:algn="ctr">
                  <w14:noFill/>
                  <w14:prstDash w14:val="solid"/>
                  <w14:bevel/>
                </w14:textOutline>
              </w:rPr>
            </w:pPr>
            <w:r w:rsidRPr="0023423A">
              <w:rPr>
                <w:b/>
                <w14:textOutline w14:w="9525" w14:cap="rnd" w14:cmpd="sng" w14:algn="ctr">
                  <w14:noFill/>
                  <w14:prstDash w14:val="solid"/>
                  <w14:bevel/>
                </w14:textOutline>
              </w:rPr>
              <w:t>NOSITELJ</w:t>
            </w:r>
          </w:p>
        </w:tc>
        <w:tc>
          <w:tcPr>
            <w:tcW w:w="1812" w:type="dxa"/>
          </w:tcPr>
          <w:p w:rsidR="00767912" w:rsidRPr="0023423A" w:rsidRDefault="00767912" w:rsidP="00763071">
            <w:pPr>
              <w:jc w:val="both"/>
              <w:rPr>
                <w:b/>
                <w14:textOutline w14:w="9525" w14:cap="rnd" w14:cmpd="sng" w14:algn="ctr">
                  <w14:noFill/>
                  <w14:prstDash w14:val="solid"/>
                  <w14:bevel/>
                </w14:textOutline>
              </w:rPr>
            </w:pPr>
            <w:r w:rsidRPr="0023423A">
              <w:rPr>
                <w:b/>
                <w14:textOutline w14:w="9525" w14:cap="rnd" w14:cmpd="sng" w14:algn="ctr">
                  <w14:noFill/>
                  <w14:prstDash w14:val="solid"/>
                  <w14:bevel/>
                </w14:textOutline>
              </w:rPr>
              <w:t>IZVRŠITELJ</w:t>
            </w:r>
          </w:p>
        </w:tc>
        <w:tc>
          <w:tcPr>
            <w:tcW w:w="1813" w:type="dxa"/>
          </w:tcPr>
          <w:p w:rsidR="00767912" w:rsidRPr="0023423A" w:rsidRDefault="00767912" w:rsidP="00763071">
            <w:pPr>
              <w:jc w:val="both"/>
              <w:rPr>
                <w:b/>
                <w14:textOutline w14:w="9525" w14:cap="rnd" w14:cmpd="sng" w14:algn="ctr">
                  <w14:noFill/>
                  <w14:prstDash w14:val="solid"/>
                  <w14:bevel/>
                </w14:textOutline>
              </w:rPr>
            </w:pPr>
            <w:r w:rsidRPr="0023423A">
              <w:rPr>
                <w:b/>
                <w14:textOutline w14:w="9525" w14:cap="rnd" w14:cmpd="sng" w14:algn="ctr">
                  <w14:noFill/>
                  <w14:prstDash w14:val="solid"/>
                  <w14:bevel/>
                </w14:textOutline>
              </w:rPr>
              <w:t>SURADNIK</w:t>
            </w:r>
          </w:p>
        </w:tc>
        <w:tc>
          <w:tcPr>
            <w:tcW w:w="1813" w:type="dxa"/>
          </w:tcPr>
          <w:p w:rsidR="00767912" w:rsidRPr="0023423A" w:rsidRDefault="00767912" w:rsidP="00763071">
            <w:pPr>
              <w:jc w:val="both"/>
              <w:rPr>
                <w:b/>
                <w14:textOutline w14:w="9525" w14:cap="rnd" w14:cmpd="sng" w14:algn="ctr">
                  <w14:noFill/>
                  <w14:prstDash w14:val="solid"/>
                  <w14:bevel/>
                </w14:textOutline>
              </w:rPr>
            </w:pPr>
            <w:r w:rsidRPr="0023423A">
              <w:rPr>
                <w:b/>
                <w14:textOutline w14:w="9525" w14:cap="rnd" w14:cmpd="sng" w14:algn="ctr">
                  <w14:noFill/>
                  <w14:prstDash w14:val="solid"/>
                  <w14:bevel/>
                </w14:textOutline>
              </w:rPr>
              <w:t>ROK</w:t>
            </w:r>
          </w:p>
        </w:tc>
      </w:tr>
      <w:tr w:rsidR="00767912" w:rsidRPr="000A3BB7" w:rsidTr="00763071">
        <w:tc>
          <w:tcPr>
            <w:tcW w:w="1812" w:type="dxa"/>
          </w:tcPr>
          <w:p w:rsidR="00767912" w:rsidRPr="000A3BB7" w:rsidRDefault="00767912" w:rsidP="00763071">
            <w:pPr>
              <w:jc w:val="both"/>
            </w:pPr>
            <w:r w:rsidRPr="000A3BB7">
              <w:t>1.Pojačano održavanje čistoće i dezinfekcija u cilju sprečavanja i suzbijanja epidemije COVID-</w:t>
            </w:r>
          </w:p>
        </w:tc>
        <w:tc>
          <w:tcPr>
            <w:tcW w:w="1812" w:type="dxa"/>
          </w:tcPr>
          <w:p w:rsidR="00767912" w:rsidRPr="000A3BB7" w:rsidRDefault="00767912" w:rsidP="00763071">
            <w:pPr>
              <w:jc w:val="both"/>
            </w:pPr>
            <w:r>
              <w:t>v</w:t>
            </w:r>
            <w:r w:rsidRPr="000A3BB7">
              <w:t xml:space="preserve">oditelj </w:t>
            </w:r>
            <w:r>
              <w:t>O</w:t>
            </w:r>
            <w:r w:rsidRPr="000A3BB7">
              <w:t>djela</w:t>
            </w:r>
          </w:p>
        </w:tc>
        <w:tc>
          <w:tcPr>
            <w:tcW w:w="1812" w:type="dxa"/>
          </w:tcPr>
          <w:p w:rsidR="00767912" w:rsidRPr="000A3BB7" w:rsidRDefault="00767912" w:rsidP="00763071">
            <w:pPr>
              <w:jc w:val="both"/>
            </w:pPr>
            <w:r w:rsidRPr="000A3BB7">
              <w:t>čistačice</w:t>
            </w:r>
          </w:p>
        </w:tc>
        <w:tc>
          <w:tcPr>
            <w:tcW w:w="1813" w:type="dxa"/>
          </w:tcPr>
          <w:p w:rsidR="00767912" w:rsidRPr="000A3BB7" w:rsidRDefault="00767912" w:rsidP="00763071">
            <w:pPr>
              <w:jc w:val="both"/>
            </w:pPr>
            <w:r w:rsidRPr="000A3BB7">
              <w:t>čistačice</w:t>
            </w:r>
          </w:p>
        </w:tc>
        <w:tc>
          <w:tcPr>
            <w:tcW w:w="1813" w:type="dxa"/>
          </w:tcPr>
          <w:p w:rsidR="00767912" w:rsidRPr="000A3BB7" w:rsidRDefault="00767912" w:rsidP="00763071">
            <w:pPr>
              <w:jc w:val="both"/>
            </w:pPr>
            <w:r w:rsidRPr="000A3BB7">
              <w:t>dnevno</w:t>
            </w:r>
          </w:p>
        </w:tc>
      </w:tr>
      <w:tr w:rsidR="00767912" w:rsidRPr="000A3BB7" w:rsidTr="00763071">
        <w:tc>
          <w:tcPr>
            <w:tcW w:w="1812" w:type="dxa"/>
          </w:tcPr>
          <w:p w:rsidR="00767912" w:rsidRPr="000A3BB7" w:rsidRDefault="00767912" w:rsidP="00763071">
            <w:pPr>
              <w:jc w:val="both"/>
            </w:pPr>
            <w:r w:rsidRPr="000A3BB7">
              <w:t xml:space="preserve">2.Čišćenje, uređenje prostora prigodom proslava </w:t>
            </w:r>
          </w:p>
        </w:tc>
        <w:tc>
          <w:tcPr>
            <w:tcW w:w="1812" w:type="dxa"/>
          </w:tcPr>
          <w:p w:rsidR="00767912" w:rsidRPr="000A3BB7" w:rsidRDefault="00767912" w:rsidP="00763071">
            <w:pPr>
              <w:jc w:val="both"/>
            </w:pPr>
            <w:r>
              <w:t>v</w:t>
            </w:r>
            <w:r w:rsidRPr="000A3BB7">
              <w:t xml:space="preserve">oditelj </w:t>
            </w:r>
            <w:r>
              <w:t>O</w:t>
            </w:r>
            <w:r w:rsidRPr="000A3BB7">
              <w:t>djela</w:t>
            </w:r>
          </w:p>
        </w:tc>
        <w:tc>
          <w:tcPr>
            <w:tcW w:w="1812" w:type="dxa"/>
          </w:tcPr>
          <w:p w:rsidR="00767912" w:rsidRPr="000A3BB7" w:rsidRDefault="00767912" w:rsidP="00763071">
            <w:pPr>
              <w:jc w:val="both"/>
            </w:pPr>
            <w:r>
              <w:t>č</w:t>
            </w:r>
            <w:r w:rsidRPr="000A3BB7">
              <w:t>istačice/kućni majstor</w:t>
            </w:r>
          </w:p>
        </w:tc>
        <w:tc>
          <w:tcPr>
            <w:tcW w:w="1813" w:type="dxa"/>
          </w:tcPr>
          <w:p w:rsidR="00767912" w:rsidRPr="000A3BB7" w:rsidRDefault="00767912" w:rsidP="00763071">
            <w:pPr>
              <w:jc w:val="both"/>
            </w:pPr>
            <w:r>
              <w:t>r</w:t>
            </w:r>
            <w:r w:rsidRPr="000A3BB7">
              <w:t>adni terapeut</w:t>
            </w:r>
          </w:p>
        </w:tc>
        <w:tc>
          <w:tcPr>
            <w:tcW w:w="1813" w:type="dxa"/>
          </w:tcPr>
          <w:p w:rsidR="00767912" w:rsidRPr="000A3BB7" w:rsidRDefault="00767912" w:rsidP="00763071">
            <w:pPr>
              <w:jc w:val="both"/>
            </w:pPr>
            <w:r>
              <w:t>p</w:t>
            </w:r>
            <w:r w:rsidRPr="000A3BB7">
              <w:t>o potrebi</w:t>
            </w:r>
          </w:p>
        </w:tc>
      </w:tr>
      <w:tr w:rsidR="00767912" w:rsidRPr="000A3BB7" w:rsidTr="00763071">
        <w:tc>
          <w:tcPr>
            <w:tcW w:w="1812" w:type="dxa"/>
          </w:tcPr>
          <w:p w:rsidR="00767912" w:rsidRPr="000A3BB7" w:rsidRDefault="00767912" w:rsidP="00763071">
            <w:pPr>
              <w:jc w:val="both"/>
            </w:pPr>
            <w:r w:rsidRPr="000A3BB7">
              <w:t xml:space="preserve">3.Kontrola evidencije o izvršenim radovima na uređenju soba korisnika i drugih prostora </w:t>
            </w:r>
          </w:p>
        </w:tc>
        <w:tc>
          <w:tcPr>
            <w:tcW w:w="1812" w:type="dxa"/>
          </w:tcPr>
          <w:p w:rsidR="00767912" w:rsidRPr="000A3BB7" w:rsidRDefault="00767912" w:rsidP="00763071">
            <w:pPr>
              <w:jc w:val="both"/>
            </w:pPr>
            <w:r>
              <w:t>v</w:t>
            </w:r>
            <w:r w:rsidRPr="000A3BB7">
              <w:t xml:space="preserve">oditelj </w:t>
            </w:r>
            <w:r>
              <w:t>O</w:t>
            </w:r>
            <w:r w:rsidRPr="000A3BB7">
              <w:t>djela</w:t>
            </w:r>
          </w:p>
        </w:tc>
        <w:tc>
          <w:tcPr>
            <w:tcW w:w="1812" w:type="dxa"/>
          </w:tcPr>
          <w:p w:rsidR="00767912" w:rsidRPr="000A3BB7" w:rsidRDefault="00767912" w:rsidP="00763071">
            <w:pPr>
              <w:jc w:val="both"/>
            </w:pPr>
            <w:r w:rsidRPr="000A3BB7">
              <w:t>čistačice</w:t>
            </w:r>
          </w:p>
        </w:tc>
        <w:tc>
          <w:tcPr>
            <w:tcW w:w="1813" w:type="dxa"/>
          </w:tcPr>
          <w:p w:rsidR="00767912" w:rsidRPr="000A3BB7" w:rsidRDefault="00767912" w:rsidP="00763071">
            <w:pPr>
              <w:jc w:val="both"/>
            </w:pPr>
            <w:r>
              <w:t>v</w:t>
            </w:r>
            <w:r w:rsidRPr="000A3BB7">
              <w:t xml:space="preserve">oditelj </w:t>
            </w:r>
            <w:r>
              <w:t>O</w:t>
            </w:r>
            <w:r w:rsidRPr="000A3BB7">
              <w:t>djela</w:t>
            </w:r>
          </w:p>
        </w:tc>
        <w:tc>
          <w:tcPr>
            <w:tcW w:w="1813" w:type="dxa"/>
          </w:tcPr>
          <w:p w:rsidR="00767912" w:rsidRPr="000A3BB7" w:rsidRDefault="00767912" w:rsidP="00763071">
            <w:pPr>
              <w:jc w:val="both"/>
            </w:pPr>
            <w:r w:rsidRPr="000A3BB7">
              <w:t>1x mjesečno</w:t>
            </w:r>
          </w:p>
        </w:tc>
      </w:tr>
      <w:tr w:rsidR="00767912" w:rsidRPr="000A3BB7" w:rsidTr="00763071">
        <w:tc>
          <w:tcPr>
            <w:tcW w:w="1812" w:type="dxa"/>
          </w:tcPr>
          <w:p w:rsidR="00767912" w:rsidRPr="000A3BB7" w:rsidRDefault="00767912" w:rsidP="00763071">
            <w:pPr>
              <w:jc w:val="both"/>
            </w:pPr>
            <w:r w:rsidRPr="000A3BB7">
              <w:t xml:space="preserve">4.Pranje, sušenje, glačanje, podjela rublja i označavanje </w:t>
            </w:r>
          </w:p>
        </w:tc>
        <w:tc>
          <w:tcPr>
            <w:tcW w:w="1812" w:type="dxa"/>
          </w:tcPr>
          <w:p w:rsidR="00767912" w:rsidRPr="000A3BB7" w:rsidRDefault="00767912" w:rsidP="00763071">
            <w:pPr>
              <w:jc w:val="both"/>
            </w:pPr>
            <w:r w:rsidRPr="000A3BB7">
              <w:t>Voditelj odjela</w:t>
            </w:r>
          </w:p>
        </w:tc>
        <w:tc>
          <w:tcPr>
            <w:tcW w:w="1812" w:type="dxa"/>
          </w:tcPr>
          <w:p w:rsidR="00767912" w:rsidRPr="000A3BB7" w:rsidRDefault="00767912" w:rsidP="00763071">
            <w:pPr>
              <w:jc w:val="both"/>
            </w:pPr>
            <w:r w:rsidRPr="000A3BB7">
              <w:t>pralje</w:t>
            </w:r>
          </w:p>
        </w:tc>
        <w:tc>
          <w:tcPr>
            <w:tcW w:w="1813" w:type="dxa"/>
          </w:tcPr>
          <w:p w:rsidR="00767912" w:rsidRPr="000A3BB7" w:rsidRDefault="00767912" w:rsidP="00763071">
            <w:pPr>
              <w:jc w:val="both"/>
            </w:pPr>
            <w:r w:rsidRPr="000A3BB7">
              <w:t>Zdravstvena služba</w:t>
            </w:r>
          </w:p>
        </w:tc>
        <w:tc>
          <w:tcPr>
            <w:tcW w:w="1813" w:type="dxa"/>
          </w:tcPr>
          <w:p w:rsidR="00767912" w:rsidRPr="000A3BB7" w:rsidRDefault="00767912" w:rsidP="00763071">
            <w:pPr>
              <w:jc w:val="both"/>
            </w:pPr>
            <w:r w:rsidRPr="000A3BB7">
              <w:t>dnevno</w:t>
            </w:r>
          </w:p>
        </w:tc>
      </w:tr>
      <w:tr w:rsidR="00767912" w:rsidRPr="000A3BB7" w:rsidTr="00763071">
        <w:tc>
          <w:tcPr>
            <w:tcW w:w="1812" w:type="dxa"/>
          </w:tcPr>
          <w:p w:rsidR="00767912" w:rsidRPr="000A3BB7" w:rsidRDefault="00767912" w:rsidP="00763071">
            <w:pPr>
              <w:jc w:val="both"/>
            </w:pPr>
            <w:r w:rsidRPr="000A3BB7">
              <w:t>5.</w:t>
            </w:r>
            <w:r>
              <w:t>E</w:t>
            </w:r>
            <w:r w:rsidRPr="000A3BB7">
              <w:t>dukacija osoblja</w:t>
            </w:r>
          </w:p>
        </w:tc>
        <w:tc>
          <w:tcPr>
            <w:tcW w:w="1812" w:type="dxa"/>
          </w:tcPr>
          <w:p w:rsidR="00767912" w:rsidRPr="000A3BB7" w:rsidRDefault="00767912" w:rsidP="00763071">
            <w:pPr>
              <w:jc w:val="both"/>
            </w:pPr>
            <w:r>
              <w:t>v</w:t>
            </w:r>
            <w:r w:rsidRPr="000A3BB7">
              <w:t xml:space="preserve">oditelj </w:t>
            </w:r>
            <w:r>
              <w:t>O</w:t>
            </w:r>
            <w:r w:rsidRPr="000A3BB7">
              <w:t>djela</w:t>
            </w:r>
          </w:p>
        </w:tc>
        <w:tc>
          <w:tcPr>
            <w:tcW w:w="1812" w:type="dxa"/>
          </w:tcPr>
          <w:p w:rsidR="00767912" w:rsidRPr="000A3BB7" w:rsidRDefault="00767912" w:rsidP="00763071">
            <w:pPr>
              <w:jc w:val="both"/>
            </w:pPr>
            <w:r>
              <w:t>r</w:t>
            </w:r>
            <w:r w:rsidRPr="000A3BB7">
              <w:t>adnici odjela</w:t>
            </w:r>
          </w:p>
        </w:tc>
        <w:tc>
          <w:tcPr>
            <w:tcW w:w="1813" w:type="dxa"/>
          </w:tcPr>
          <w:p w:rsidR="00767912" w:rsidRPr="000A3BB7" w:rsidRDefault="00767912" w:rsidP="00763071">
            <w:pPr>
              <w:jc w:val="both"/>
            </w:pPr>
            <w:r>
              <w:t>v</w:t>
            </w:r>
            <w:r w:rsidRPr="000A3BB7">
              <w:t>anjski suradnici</w:t>
            </w:r>
          </w:p>
        </w:tc>
        <w:tc>
          <w:tcPr>
            <w:tcW w:w="1813" w:type="dxa"/>
          </w:tcPr>
          <w:p w:rsidR="00767912" w:rsidRPr="000A3BB7" w:rsidRDefault="00767912" w:rsidP="00763071">
            <w:pPr>
              <w:jc w:val="both"/>
            </w:pPr>
            <w:r>
              <w:t>p</w:t>
            </w:r>
            <w:r w:rsidRPr="000A3BB7">
              <w:t>o potrebi</w:t>
            </w:r>
          </w:p>
        </w:tc>
      </w:tr>
    </w:tbl>
    <w:p w:rsidR="00767912" w:rsidRPr="000A3BB7" w:rsidRDefault="00767912" w:rsidP="00767912">
      <w:pPr>
        <w:jc w:val="both"/>
      </w:pPr>
      <w:bookmarkStart w:id="8" w:name="_GoBack"/>
      <w:bookmarkEnd w:id="8"/>
    </w:p>
    <w:p w:rsidR="00767912" w:rsidRDefault="00767912" w:rsidP="00767912">
      <w:pPr>
        <w:jc w:val="both"/>
      </w:pPr>
      <w:r w:rsidRPr="000A3BB7">
        <w:rPr>
          <w:b/>
          <w:u w:val="single"/>
        </w:rPr>
        <w:t>Poslovi održavanja</w:t>
      </w:r>
      <w:r w:rsidRPr="000A3BB7">
        <w:t xml:space="preserve"> :</w:t>
      </w:r>
    </w:p>
    <w:tbl>
      <w:tblPr>
        <w:tblStyle w:val="Reetkatablice"/>
        <w:tblW w:w="0" w:type="auto"/>
        <w:tblLook w:val="04A0" w:firstRow="1" w:lastRow="0" w:firstColumn="1" w:lastColumn="0" w:noHBand="0" w:noVBand="1"/>
      </w:tblPr>
      <w:tblGrid>
        <w:gridCol w:w="2275"/>
        <w:gridCol w:w="2261"/>
        <w:gridCol w:w="2257"/>
        <w:gridCol w:w="2269"/>
      </w:tblGrid>
      <w:tr w:rsidR="00767912" w:rsidTr="00767912">
        <w:tc>
          <w:tcPr>
            <w:tcW w:w="2322" w:type="dxa"/>
            <w:shd w:val="clear" w:color="auto" w:fill="auto"/>
          </w:tcPr>
          <w:p w:rsidR="00767912" w:rsidRDefault="00767912" w:rsidP="00763071">
            <w:pPr>
              <w:jc w:val="both"/>
            </w:pPr>
            <w:r>
              <w:t>Naziv posla</w:t>
            </w:r>
          </w:p>
        </w:tc>
        <w:tc>
          <w:tcPr>
            <w:tcW w:w="2322" w:type="dxa"/>
            <w:shd w:val="clear" w:color="auto" w:fill="auto"/>
          </w:tcPr>
          <w:p w:rsidR="00767912" w:rsidRDefault="00767912" w:rsidP="00763071">
            <w:pPr>
              <w:jc w:val="both"/>
            </w:pPr>
            <w:r>
              <w:t xml:space="preserve">Dnevno </w:t>
            </w:r>
          </w:p>
        </w:tc>
        <w:tc>
          <w:tcPr>
            <w:tcW w:w="2322" w:type="dxa"/>
            <w:shd w:val="clear" w:color="auto" w:fill="auto"/>
          </w:tcPr>
          <w:p w:rsidR="00767912" w:rsidRDefault="00767912" w:rsidP="00763071">
            <w:pPr>
              <w:jc w:val="both"/>
            </w:pPr>
            <w:r>
              <w:t xml:space="preserve">Tjedno </w:t>
            </w:r>
          </w:p>
        </w:tc>
        <w:tc>
          <w:tcPr>
            <w:tcW w:w="2322" w:type="dxa"/>
            <w:shd w:val="clear" w:color="auto" w:fill="auto"/>
          </w:tcPr>
          <w:p w:rsidR="00767912" w:rsidRDefault="00767912" w:rsidP="00763071">
            <w:pPr>
              <w:jc w:val="both"/>
            </w:pPr>
            <w:r>
              <w:t xml:space="preserve">Mjesečno </w:t>
            </w:r>
          </w:p>
        </w:tc>
      </w:tr>
      <w:tr w:rsidR="00767912" w:rsidTr="00767912">
        <w:tc>
          <w:tcPr>
            <w:tcW w:w="2322" w:type="dxa"/>
            <w:shd w:val="clear" w:color="auto" w:fill="auto"/>
          </w:tcPr>
          <w:p w:rsidR="00767912" w:rsidRDefault="00767912" w:rsidP="00763071">
            <w:pPr>
              <w:jc w:val="both"/>
            </w:pPr>
            <w:r>
              <w:t>Obilaženje Odjela i otklanjanje kvarova</w:t>
            </w:r>
          </w:p>
        </w:tc>
        <w:tc>
          <w:tcPr>
            <w:tcW w:w="2322" w:type="dxa"/>
            <w:shd w:val="clear" w:color="auto" w:fill="auto"/>
          </w:tcPr>
          <w:p w:rsidR="00767912" w:rsidRDefault="00767912" w:rsidP="00763071">
            <w:pPr>
              <w:jc w:val="both"/>
            </w:pPr>
            <w:r>
              <w:t>+</w:t>
            </w: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p>
        </w:tc>
      </w:tr>
      <w:tr w:rsidR="00767912" w:rsidTr="00767912">
        <w:tc>
          <w:tcPr>
            <w:tcW w:w="2322" w:type="dxa"/>
            <w:shd w:val="clear" w:color="auto" w:fill="auto"/>
          </w:tcPr>
          <w:p w:rsidR="00767912" w:rsidRDefault="00767912" w:rsidP="00763071">
            <w:pPr>
              <w:jc w:val="both"/>
            </w:pPr>
            <w:r>
              <w:t>Košnja zelenih površina (u sezoni)</w:t>
            </w:r>
          </w:p>
        </w:tc>
        <w:tc>
          <w:tcPr>
            <w:tcW w:w="2322" w:type="dxa"/>
            <w:shd w:val="clear" w:color="auto" w:fill="auto"/>
          </w:tcPr>
          <w:p w:rsidR="00767912" w:rsidRDefault="00767912" w:rsidP="00763071">
            <w:pPr>
              <w:jc w:val="both"/>
            </w:pPr>
            <w:r>
              <w:t>+</w:t>
            </w: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p>
        </w:tc>
      </w:tr>
      <w:tr w:rsidR="00767912" w:rsidTr="00767912">
        <w:tc>
          <w:tcPr>
            <w:tcW w:w="2322" w:type="dxa"/>
            <w:shd w:val="clear" w:color="auto" w:fill="auto"/>
          </w:tcPr>
          <w:p w:rsidR="00767912" w:rsidRDefault="00767912" w:rsidP="00763071">
            <w:pPr>
              <w:jc w:val="both"/>
            </w:pPr>
            <w:r>
              <w:t>Čišćenje snijega (u sezoni)</w:t>
            </w:r>
          </w:p>
        </w:tc>
        <w:tc>
          <w:tcPr>
            <w:tcW w:w="2322" w:type="dxa"/>
            <w:shd w:val="clear" w:color="auto" w:fill="auto"/>
          </w:tcPr>
          <w:p w:rsidR="00767912" w:rsidRDefault="00767912" w:rsidP="00763071">
            <w:pPr>
              <w:jc w:val="both"/>
            </w:pPr>
            <w:r>
              <w:t>+</w:t>
            </w: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p>
        </w:tc>
      </w:tr>
      <w:tr w:rsidR="00767912" w:rsidTr="00767912">
        <w:tc>
          <w:tcPr>
            <w:tcW w:w="2322" w:type="dxa"/>
            <w:shd w:val="clear" w:color="auto" w:fill="auto"/>
          </w:tcPr>
          <w:p w:rsidR="00767912" w:rsidRDefault="00767912" w:rsidP="00763071">
            <w:pPr>
              <w:jc w:val="both"/>
            </w:pPr>
            <w:r>
              <w:t>Kontrola agregata</w:t>
            </w:r>
          </w:p>
          <w:p w:rsidR="00767912" w:rsidRDefault="00767912" w:rsidP="00763071">
            <w:pPr>
              <w:jc w:val="both"/>
            </w:pP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r>
              <w:t>+</w:t>
            </w:r>
          </w:p>
        </w:tc>
      </w:tr>
    </w:tbl>
    <w:p w:rsidR="00767912" w:rsidRPr="000A3BB7" w:rsidRDefault="00767912" w:rsidP="00767912">
      <w:pPr>
        <w:jc w:val="both"/>
      </w:pPr>
    </w:p>
    <w:p w:rsidR="00767912" w:rsidRPr="00F304D2" w:rsidRDefault="00767912" w:rsidP="00767912">
      <w:pPr>
        <w:spacing w:line="360" w:lineRule="auto"/>
        <w:jc w:val="both"/>
      </w:pPr>
      <w:r w:rsidRPr="000A3BB7">
        <w:t xml:space="preserve">     Poslove održavanja obavlja kućni majstor. Njemu je u opisu posla obavljanje popravaka</w:t>
      </w:r>
      <w:r w:rsidR="006111DD">
        <w:t xml:space="preserve"> koji su u njegovoj mogućnosti te</w:t>
      </w:r>
      <w:r w:rsidRPr="000A3BB7">
        <w:t xml:space="preserve"> prijevoz korisnika u bolnicu te se planira tako i u narednoj godini. U svrhu što boljeg i lakšeg organiziranja rada kućnog majstora voditeljica će nastojati </w:t>
      </w:r>
      <w:r w:rsidR="006111DD">
        <w:lastRenderedPageBreak/>
        <w:t>dogovoriti s</w:t>
      </w:r>
      <w:r w:rsidRPr="000A3BB7">
        <w:t xml:space="preserve"> medicinskom službom p</w:t>
      </w:r>
      <w:r w:rsidR="006111DD">
        <w:t>rijevoz korisnika u bolnicu koja su</w:t>
      </w:r>
      <w:r w:rsidRPr="000A3BB7">
        <w:t xml:space="preserve"> u njihovoj mogućnosti, a da kućni majstor vozi samo kada ima više korisnika i kada su korisnici na kolicima. Kućni majstor je neophodno potreban u ustanovi jer uvijek ima sitnih popravaka. I nadalje se planira da kućni majstor u vremenu košnje trave održava urednim zelene površine, a u vrijeme snijega se planira da održava čistim prilazne putove ustanove. U čišćenju snijega pomagati će mu skladištar i spremačice. Skladištar/kućni majstor/vozač će i nadalje u dogovoru sa glavnom kuharicom obavljati naručivanje i izdavanje namirnica za kuhinju kao i potrošnog materijala te se planira da uz kućnog majstora obavlja poslove održavanja koji su u njegovoj mogućnosti i kontrolira potrošnju energenata – plin, lož – ulje, voda, struja. </w:t>
      </w:r>
    </w:p>
    <w:tbl>
      <w:tblPr>
        <w:tblW w:w="10348" w:type="dxa"/>
        <w:tblInd w:w="-147" w:type="dxa"/>
        <w:tblLayout w:type="fixed"/>
        <w:tblCellMar>
          <w:left w:w="10" w:type="dxa"/>
          <w:right w:w="10" w:type="dxa"/>
        </w:tblCellMar>
        <w:tblLook w:val="0000" w:firstRow="0" w:lastRow="0" w:firstColumn="0" w:lastColumn="0" w:noHBand="0" w:noVBand="0"/>
      </w:tblPr>
      <w:tblGrid>
        <w:gridCol w:w="2381"/>
        <w:gridCol w:w="2003"/>
        <w:gridCol w:w="1990"/>
        <w:gridCol w:w="2415"/>
        <w:gridCol w:w="1559"/>
      </w:tblGrid>
      <w:tr w:rsidR="00767912" w:rsidRPr="000A3BB7" w:rsidTr="006111DD">
        <w:trPr>
          <w:gridAfter w:val="4"/>
          <w:wAfter w:w="7967" w:type="dxa"/>
          <w:trHeight w:val="411"/>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b/>
              </w:rPr>
              <w:lastRenderedPageBreak/>
              <w:t>ODRŽAVANJE</w:t>
            </w:r>
          </w:p>
        </w:tc>
      </w:tr>
      <w:tr w:rsidR="00767912" w:rsidRPr="000A3BB7" w:rsidTr="006111DD">
        <w:trPr>
          <w:trHeight w:val="454"/>
        </w:trPr>
        <w:tc>
          <w:tcPr>
            <w:tcW w:w="23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keepNext/>
              <w:keepLines/>
              <w:suppressAutoHyphens/>
              <w:autoSpaceDN w:val="0"/>
              <w:jc w:val="both"/>
              <w:textAlignment w:val="baseline"/>
              <w:rPr>
                <w:rFonts w:eastAsia="Calibri"/>
              </w:rPr>
            </w:pPr>
            <w:r w:rsidRPr="000A3BB7">
              <w:rPr>
                <w:b/>
              </w:rPr>
              <w:t>ZADAĆA</w:t>
            </w:r>
          </w:p>
        </w:tc>
        <w:tc>
          <w:tcPr>
            <w:tcW w:w="200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keepNext/>
              <w:keepLines/>
              <w:suppressAutoHyphens/>
              <w:autoSpaceDN w:val="0"/>
              <w:jc w:val="both"/>
              <w:textAlignment w:val="baseline"/>
              <w:rPr>
                <w:rFonts w:eastAsia="Calibri"/>
              </w:rPr>
            </w:pPr>
            <w:r w:rsidRPr="000A3BB7">
              <w:rPr>
                <w:b/>
              </w:rPr>
              <w:t>NOSITELJ</w:t>
            </w:r>
          </w:p>
        </w:tc>
        <w:tc>
          <w:tcPr>
            <w:tcW w:w="199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keepNext/>
              <w:keepLines/>
              <w:suppressAutoHyphens/>
              <w:autoSpaceDN w:val="0"/>
              <w:jc w:val="both"/>
              <w:textAlignment w:val="baseline"/>
              <w:rPr>
                <w:rFonts w:eastAsia="Calibri"/>
              </w:rPr>
            </w:pPr>
            <w:r w:rsidRPr="000A3BB7">
              <w:rPr>
                <w:b/>
              </w:rPr>
              <w:t>IZVRŠITELJ</w:t>
            </w:r>
          </w:p>
        </w:tc>
        <w:tc>
          <w:tcPr>
            <w:tcW w:w="24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keepNext/>
              <w:keepLines/>
              <w:suppressAutoHyphens/>
              <w:autoSpaceDN w:val="0"/>
              <w:jc w:val="both"/>
              <w:textAlignment w:val="baseline"/>
              <w:rPr>
                <w:rFonts w:eastAsia="Calibri"/>
              </w:rPr>
            </w:pPr>
            <w:r w:rsidRPr="000A3BB7">
              <w:rPr>
                <w:b/>
              </w:rPr>
              <w:t>SURADNIK</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767912" w:rsidRPr="000A3BB7" w:rsidRDefault="00767912" w:rsidP="00763071">
            <w:pPr>
              <w:keepNext/>
              <w:keepLines/>
              <w:suppressAutoHyphens/>
              <w:autoSpaceDN w:val="0"/>
              <w:jc w:val="both"/>
              <w:textAlignment w:val="baseline"/>
              <w:rPr>
                <w:rFonts w:eastAsia="Calibri"/>
              </w:rPr>
            </w:pPr>
            <w:r w:rsidRPr="000A3BB7">
              <w:rPr>
                <w:b/>
              </w:rPr>
              <w:t>ROK</w:t>
            </w:r>
          </w:p>
        </w:tc>
      </w:tr>
      <w:tr w:rsidR="00767912" w:rsidRPr="000A3BB7" w:rsidTr="006111DD">
        <w:trPr>
          <w:trHeight w:val="454"/>
        </w:trPr>
        <w:tc>
          <w:tcPr>
            <w:tcW w:w="2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1.  Održavanje i otklanjanje kvarova u sobama korisnika, na  postrojenjima i  opremi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ovlašteno poduzeće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kontinuirano</w:t>
            </w:r>
          </w:p>
        </w:tc>
      </w:tr>
      <w:tr w:rsidR="00767912" w:rsidRPr="000A3BB7" w:rsidTr="006111DD">
        <w:trPr>
          <w:trHeight w:val="60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7912">
            <w:pPr>
              <w:keepNext/>
              <w:keepLines/>
              <w:numPr>
                <w:ilvl w:val="0"/>
                <w:numId w:val="46"/>
              </w:numPr>
              <w:suppressAutoHyphens/>
              <w:autoSpaceDN w:val="0"/>
              <w:ind w:left="328" w:hanging="284"/>
              <w:jc w:val="both"/>
              <w:textAlignment w:val="baseline"/>
              <w:rPr>
                <w:rFonts w:eastAsia="Calibri"/>
              </w:rPr>
            </w:pPr>
            <w:r w:rsidRPr="000A3BB7">
              <w:rPr>
                <w:color w:val="000000"/>
              </w:rPr>
              <w:t>uređenje i bojanje zidova u sobama korisnika i hodnicima</w:t>
            </w:r>
          </w:p>
          <w:p w:rsidR="00767912" w:rsidRPr="000A3BB7" w:rsidRDefault="00767912" w:rsidP="00763071">
            <w:pPr>
              <w:keepNext/>
              <w:keepLines/>
              <w:suppressAutoHyphens/>
              <w:autoSpaceDN w:val="0"/>
              <w:jc w:val="both"/>
              <w:textAlignment w:val="baseline"/>
              <w:rPr>
                <w:rFonts w:eastAsia="Calibri"/>
              </w:rPr>
            </w:pP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vanjski suradnik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po potrebi</w:t>
            </w:r>
          </w:p>
        </w:tc>
      </w:tr>
      <w:tr w:rsidR="00767912" w:rsidRPr="000A3BB7" w:rsidTr="006111DD">
        <w:trPr>
          <w:trHeight w:val="60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7912">
            <w:pPr>
              <w:keepNext/>
              <w:keepLines/>
              <w:numPr>
                <w:ilvl w:val="0"/>
                <w:numId w:val="46"/>
              </w:numPr>
              <w:suppressAutoHyphens/>
              <w:autoSpaceDN w:val="0"/>
              <w:ind w:left="328" w:hanging="284"/>
              <w:jc w:val="both"/>
              <w:textAlignment w:val="baseline"/>
              <w:rPr>
                <w:rFonts w:eastAsia="Calibri"/>
              </w:rPr>
            </w:pPr>
            <w:r w:rsidRPr="000A3BB7">
              <w:rPr>
                <w:rFonts w:eastAsia="Calibri"/>
              </w:rPr>
              <w:t>vodi brigu o svim tehničkim, električnim, vodovodnim i toplinskim postrojenjima u ustanovi</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vanjski suradnik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po potrebi</w:t>
            </w:r>
          </w:p>
        </w:tc>
      </w:tr>
      <w:tr w:rsidR="00767912" w:rsidRPr="000A3BB7" w:rsidTr="006111DD">
        <w:trPr>
          <w:trHeight w:val="60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7912">
            <w:pPr>
              <w:keepNext/>
              <w:keepLines/>
              <w:numPr>
                <w:ilvl w:val="0"/>
                <w:numId w:val="46"/>
              </w:numPr>
              <w:suppressAutoHyphens/>
              <w:autoSpaceDN w:val="0"/>
              <w:ind w:left="328" w:hanging="284"/>
              <w:jc w:val="both"/>
              <w:textAlignment w:val="baseline"/>
              <w:rPr>
                <w:color w:val="000000"/>
              </w:rPr>
            </w:pPr>
            <w:r w:rsidRPr="000A3BB7">
              <w:rPr>
                <w:color w:val="000000"/>
              </w:rPr>
              <w:t xml:space="preserve">redovno održavanje kotlovnice  </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vanjski suradnik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kontinuirano</w:t>
            </w:r>
          </w:p>
        </w:tc>
      </w:tr>
      <w:tr w:rsidR="00767912" w:rsidRPr="000A3BB7" w:rsidTr="006111DD">
        <w:trPr>
          <w:trHeight w:val="60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7912">
            <w:pPr>
              <w:keepNext/>
              <w:keepLines/>
              <w:numPr>
                <w:ilvl w:val="0"/>
                <w:numId w:val="47"/>
              </w:numPr>
              <w:suppressAutoHyphens/>
              <w:autoSpaceDN w:val="0"/>
              <w:ind w:left="328" w:hanging="284"/>
              <w:jc w:val="both"/>
              <w:textAlignment w:val="baseline"/>
              <w:rPr>
                <w:rFonts w:eastAsia="Calibri"/>
              </w:rPr>
            </w:pPr>
            <w:r w:rsidRPr="000A3BB7">
              <w:rPr>
                <w:color w:val="000000"/>
              </w:rPr>
              <w:t xml:space="preserve">sanacija oštećenja podova i zidova </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vanjski suradnik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po potrebi</w:t>
            </w:r>
          </w:p>
        </w:tc>
      </w:tr>
      <w:tr w:rsidR="00767912" w:rsidRPr="000A3BB7" w:rsidTr="006111DD">
        <w:trPr>
          <w:trHeight w:val="60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7912">
            <w:pPr>
              <w:keepNext/>
              <w:keepLines/>
              <w:numPr>
                <w:ilvl w:val="0"/>
                <w:numId w:val="47"/>
              </w:numPr>
              <w:suppressAutoHyphens/>
              <w:autoSpaceDN w:val="0"/>
              <w:ind w:left="328" w:hanging="284"/>
              <w:jc w:val="both"/>
              <w:textAlignment w:val="baseline"/>
              <w:rPr>
                <w:rFonts w:eastAsia="Calibri"/>
              </w:rPr>
            </w:pPr>
            <w:r w:rsidRPr="000A3BB7">
              <w:rPr>
                <w:rFonts w:eastAsia="Calibri"/>
              </w:rPr>
              <w:t xml:space="preserve">popravak ostale opreme </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rFonts w:eastAsia="Calibri"/>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rFonts w:eastAsia="Calibri"/>
              </w:rPr>
              <w:t>vanjski suradnik</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rFonts w:eastAsia="Calibri"/>
              </w:rPr>
              <w:t>po potrebi</w:t>
            </w:r>
          </w:p>
        </w:tc>
      </w:tr>
      <w:tr w:rsidR="00767912" w:rsidRPr="000A3BB7" w:rsidTr="006111DD">
        <w:trPr>
          <w:trHeight w:val="60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2.  Praćenje radova redovnih servisa  svih postrojenja i instalacija   (klima uređaja, </w:t>
            </w:r>
            <w:r w:rsidRPr="000A3BB7">
              <w:rPr>
                <w:rFonts w:eastAsia="Calibri"/>
              </w:rPr>
              <w:t xml:space="preserve"> plamenika na kotlovima za grijanje, dizala, telefonskih centrala, video nadzora, SOS sustava i ostalog) te vođenje potrebnih evidencija</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vanjski suradnici</w:t>
            </w:r>
          </w:p>
          <w:p w:rsidR="00767912" w:rsidRPr="000A3BB7" w:rsidRDefault="00767912" w:rsidP="00763071">
            <w:pPr>
              <w:keepNext/>
              <w:keepLines/>
              <w:suppressAutoHyphens/>
              <w:autoSpaceDN w:val="0"/>
              <w:jc w:val="both"/>
              <w:textAlignment w:val="baseline"/>
              <w:rPr>
                <w:rFonts w:eastAsia="Calibri"/>
              </w:rPr>
            </w:pPr>
            <w:r w:rsidRPr="000A3BB7">
              <w:rPr>
                <w:color w:val="000000"/>
              </w:rPr>
              <w:t>radnici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kontinuirano</w:t>
            </w:r>
          </w:p>
        </w:tc>
      </w:tr>
      <w:tr w:rsidR="00767912" w:rsidRPr="000A3BB7" w:rsidTr="006111DD">
        <w:trPr>
          <w:trHeight w:val="225"/>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pPr>
            <w:r w:rsidRPr="000A3BB7">
              <w:t>3. Vođenje evidencija o izvršenim popravcima i utrošenom materijalu</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voditelj Odjela računovodstvenih i općih poslova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kontinuirano</w:t>
            </w:r>
          </w:p>
        </w:tc>
      </w:tr>
      <w:tr w:rsidR="00767912" w:rsidRPr="000A3BB7" w:rsidTr="006111DD">
        <w:trPr>
          <w:trHeight w:val="225"/>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4. Ispitivanje i punjenje vatrogasnih aparata i hidranata</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 skladištar-kućni majstor</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ovlašteno poduzeće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po potrebi, najmanje 1x godišnje</w:t>
            </w:r>
          </w:p>
        </w:tc>
      </w:tr>
      <w:tr w:rsidR="00767912" w:rsidRPr="000A3BB7" w:rsidTr="006111DD">
        <w:trPr>
          <w:trHeight w:val="15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5. Čišćenje dimnjaka, kanalizacije, kotlova i sl.</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dimnjačar,</w:t>
            </w:r>
          </w:p>
          <w:p w:rsidR="00767912" w:rsidRPr="000A3BB7" w:rsidRDefault="00767912" w:rsidP="00763071">
            <w:pPr>
              <w:keepNext/>
              <w:keepLines/>
              <w:suppressAutoHyphens/>
              <w:autoSpaceDN w:val="0"/>
              <w:jc w:val="both"/>
              <w:textAlignment w:val="baseline"/>
              <w:rPr>
                <w:rFonts w:eastAsia="Calibri"/>
              </w:rPr>
            </w:pPr>
            <w:r w:rsidRPr="000A3BB7">
              <w:rPr>
                <w:color w:val="000000"/>
              </w:rPr>
              <w:t>ovlaštena poduzeća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po potrebi</w:t>
            </w:r>
          </w:p>
        </w:tc>
      </w:tr>
      <w:tr w:rsidR="00767912" w:rsidRPr="000A3BB7" w:rsidTr="006111DD">
        <w:trPr>
          <w:trHeight w:val="150"/>
        </w:trPr>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lastRenderedPageBreak/>
              <w:t>6. Edukacija radnika</w:t>
            </w:r>
            <w:r w:rsidRPr="000A3BB7">
              <w:rPr>
                <w:color w:val="000000"/>
              </w:rPr>
              <w:tab/>
            </w:r>
            <w:r w:rsidRPr="000A3BB7">
              <w:rPr>
                <w:color w:val="000000"/>
              </w:rPr>
              <w:tab/>
            </w:r>
          </w:p>
        </w:tc>
        <w:tc>
          <w:tcPr>
            <w:tcW w:w="2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 xml:space="preserve">voditelj Odjela </w:t>
            </w:r>
          </w:p>
        </w:tc>
        <w:tc>
          <w:tcPr>
            <w:tcW w:w="1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rFonts w:eastAsia="Calibri"/>
              </w:rPr>
            </w:pPr>
            <w:r w:rsidRPr="000A3BB7">
              <w:rPr>
                <w:color w:val="000000"/>
              </w:rPr>
              <w:t>kućni majstor-vozač</w:t>
            </w:r>
          </w:p>
        </w:tc>
        <w:tc>
          <w:tcPr>
            <w:tcW w:w="24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ovlašteno poduzeće, voditelj odjela</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912" w:rsidRPr="000A3BB7" w:rsidRDefault="00767912" w:rsidP="00763071">
            <w:pPr>
              <w:keepNext/>
              <w:keepLines/>
              <w:suppressAutoHyphens/>
              <w:autoSpaceDN w:val="0"/>
              <w:jc w:val="both"/>
              <w:textAlignment w:val="baseline"/>
              <w:rPr>
                <w:color w:val="000000"/>
              </w:rPr>
            </w:pPr>
            <w:r w:rsidRPr="000A3BB7">
              <w:rPr>
                <w:color w:val="000000"/>
              </w:rPr>
              <w:t>redovito</w:t>
            </w:r>
          </w:p>
        </w:tc>
      </w:tr>
    </w:tbl>
    <w:p w:rsidR="00767912" w:rsidRPr="000A3BB7" w:rsidRDefault="00767912" w:rsidP="00767912">
      <w:pPr>
        <w:jc w:val="both"/>
      </w:pPr>
    </w:p>
    <w:p w:rsidR="00767912" w:rsidRDefault="00767912" w:rsidP="00767912">
      <w:pPr>
        <w:jc w:val="both"/>
      </w:pPr>
      <w:r w:rsidRPr="000A3BB7">
        <w:t xml:space="preserve">     </w:t>
      </w:r>
      <w:r>
        <w:rPr>
          <w:b/>
          <w:u w:val="single"/>
        </w:rPr>
        <w:t>Poslovi skladištara:</w:t>
      </w:r>
      <w:r>
        <w:t xml:space="preserve">    </w:t>
      </w:r>
    </w:p>
    <w:tbl>
      <w:tblPr>
        <w:tblStyle w:val="Reetkatablice"/>
        <w:tblW w:w="0" w:type="auto"/>
        <w:tblLook w:val="04A0" w:firstRow="1" w:lastRow="0" w:firstColumn="1" w:lastColumn="0" w:noHBand="0" w:noVBand="1"/>
      </w:tblPr>
      <w:tblGrid>
        <w:gridCol w:w="2277"/>
        <w:gridCol w:w="2260"/>
        <w:gridCol w:w="2257"/>
        <w:gridCol w:w="2268"/>
      </w:tblGrid>
      <w:tr w:rsidR="00767912" w:rsidTr="00767912">
        <w:tc>
          <w:tcPr>
            <w:tcW w:w="2322" w:type="dxa"/>
            <w:shd w:val="clear" w:color="auto" w:fill="auto"/>
          </w:tcPr>
          <w:p w:rsidR="00767912" w:rsidRDefault="00767912" w:rsidP="00763071">
            <w:pPr>
              <w:jc w:val="both"/>
            </w:pPr>
            <w:r>
              <w:t>Naziv posla</w:t>
            </w:r>
          </w:p>
        </w:tc>
        <w:tc>
          <w:tcPr>
            <w:tcW w:w="2322" w:type="dxa"/>
            <w:shd w:val="clear" w:color="auto" w:fill="auto"/>
          </w:tcPr>
          <w:p w:rsidR="00767912" w:rsidRDefault="00767912" w:rsidP="00763071">
            <w:pPr>
              <w:jc w:val="both"/>
            </w:pPr>
            <w:r>
              <w:t>Dnevno</w:t>
            </w:r>
          </w:p>
        </w:tc>
        <w:tc>
          <w:tcPr>
            <w:tcW w:w="2322" w:type="dxa"/>
            <w:shd w:val="clear" w:color="auto" w:fill="auto"/>
          </w:tcPr>
          <w:p w:rsidR="00767912" w:rsidRDefault="00767912" w:rsidP="00763071">
            <w:pPr>
              <w:jc w:val="both"/>
            </w:pPr>
            <w:r>
              <w:t xml:space="preserve">Tjedno </w:t>
            </w:r>
          </w:p>
        </w:tc>
        <w:tc>
          <w:tcPr>
            <w:tcW w:w="2322" w:type="dxa"/>
            <w:shd w:val="clear" w:color="auto" w:fill="auto"/>
          </w:tcPr>
          <w:p w:rsidR="00767912" w:rsidRDefault="00767912" w:rsidP="00763071">
            <w:pPr>
              <w:jc w:val="both"/>
            </w:pPr>
            <w:r>
              <w:t xml:space="preserve">Mjesečno </w:t>
            </w:r>
          </w:p>
        </w:tc>
      </w:tr>
      <w:tr w:rsidR="00767912" w:rsidTr="00767912">
        <w:tc>
          <w:tcPr>
            <w:tcW w:w="2322" w:type="dxa"/>
            <w:shd w:val="clear" w:color="auto" w:fill="auto"/>
          </w:tcPr>
          <w:p w:rsidR="00767912" w:rsidRDefault="00767912" w:rsidP="00763071">
            <w:pPr>
              <w:jc w:val="both"/>
            </w:pPr>
            <w:r>
              <w:t>Izdavanje namirnica za kuhinju</w:t>
            </w:r>
          </w:p>
        </w:tc>
        <w:tc>
          <w:tcPr>
            <w:tcW w:w="2322" w:type="dxa"/>
            <w:shd w:val="clear" w:color="auto" w:fill="auto"/>
          </w:tcPr>
          <w:p w:rsidR="00767912" w:rsidRDefault="00767912" w:rsidP="00763071">
            <w:pPr>
              <w:jc w:val="both"/>
            </w:pPr>
            <w:r>
              <w:t>+</w:t>
            </w: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p>
        </w:tc>
      </w:tr>
      <w:tr w:rsidR="00767912" w:rsidTr="00767912">
        <w:tc>
          <w:tcPr>
            <w:tcW w:w="2322" w:type="dxa"/>
            <w:shd w:val="clear" w:color="auto" w:fill="auto"/>
          </w:tcPr>
          <w:p w:rsidR="00767912" w:rsidRDefault="00767912" w:rsidP="00763071">
            <w:pPr>
              <w:jc w:val="both"/>
            </w:pPr>
            <w:r>
              <w:t>Izdavane potrošnog materijala</w:t>
            </w: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r>
              <w:t>+</w:t>
            </w:r>
          </w:p>
        </w:tc>
        <w:tc>
          <w:tcPr>
            <w:tcW w:w="2322" w:type="dxa"/>
            <w:shd w:val="clear" w:color="auto" w:fill="auto"/>
          </w:tcPr>
          <w:p w:rsidR="00767912" w:rsidRDefault="00767912" w:rsidP="00763071">
            <w:pPr>
              <w:jc w:val="both"/>
            </w:pPr>
          </w:p>
        </w:tc>
      </w:tr>
      <w:tr w:rsidR="00767912" w:rsidTr="00767912">
        <w:tc>
          <w:tcPr>
            <w:tcW w:w="2322" w:type="dxa"/>
            <w:shd w:val="clear" w:color="auto" w:fill="auto"/>
          </w:tcPr>
          <w:p w:rsidR="00767912" w:rsidRDefault="00767912" w:rsidP="00763071">
            <w:pPr>
              <w:jc w:val="both"/>
            </w:pPr>
            <w:r>
              <w:t>Kontrola energenata</w:t>
            </w:r>
          </w:p>
          <w:p w:rsidR="00767912" w:rsidRDefault="00767912" w:rsidP="00763071">
            <w:pPr>
              <w:jc w:val="both"/>
            </w:pP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r>
              <w:t>+</w:t>
            </w:r>
          </w:p>
        </w:tc>
        <w:tc>
          <w:tcPr>
            <w:tcW w:w="2322" w:type="dxa"/>
            <w:shd w:val="clear" w:color="auto" w:fill="auto"/>
          </w:tcPr>
          <w:p w:rsidR="00767912" w:rsidRDefault="00767912" w:rsidP="00763071">
            <w:pPr>
              <w:jc w:val="both"/>
            </w:pPr>
          </w:p>
        </w:tc>
      </w:tr>
      <w:tr w:rsidR="00767912" w:rsidTr="00767912">
        <w:tc>
          <w:tcPr>
            <w:tcW w:w="2322" w:type="dxa"/>
            <w:shd w:val="clear" w:color="auto" w:fill="auto"/>
          </w:tcPr>
          <w:p w:rsidR="00767912" w:rsidRDefault="00767912" w:rsidP="00763071">
            <w:pPr>
              <w:jc w:val="both"/>
            </w:pPr>
            <w:r>
              <w:t>Kontrola vatrogasnih aparata</w:t>
            </w: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p>
        </w:tc>
        <w:tc>
          <w:tcPr>
            <w:tcW w:w="2322" w:type="dxa"/>
            <w:shd w:val="clear" w:color="auto" w:fill="auto"/>
          </w:tcPr>
          <w:p w:rsidR="00767912" w:rsidRDefault="00767912" w:rsidP="00763071">
            <w:pPr>
              <w:jc w:val="both"/>
            </w:pPr>
            <w:r>
              <w:t>+</w:t>
            </w:r>
          </w:p>
        </w:tc>
      </w:tr>
    </w:tbl>
    <w:p w:rsidR="00767912" w:rsidRDefault="00767912" w:rsidP="00767912">
      <w:pPr>
        <w:jc w:val="both"/>
      </w:pPr>
      <w:r>
        <w:t xml:space="preserve"> </w:t>
      </w:r>
    </w:p>
    <w:p w:rsidR="00767912" w:rsidRDefault="00767912" w:rsidP="00767912">
      <w:pPr>
        <w:jc w:val="both"/>
      </w:pPr>
      <w:r>
        <w:t xml:space="preserve">        Skladištar/kućni majstor/</w:t>
      </w:r>
      <w:r w:rsidR="00BC4FBB">
        <w:t>vozač će i nadalje u dogovoru s</w:t>
      </w:r>
      <w:r>
        <w:t xml:space="preserve"> glavnom kuharicom obavljati naručivanje i izdavanje namirnica za kuhinju kao i potrošnog materijala. Planira se da skladiš</w:t>
      </w:r>
      <w:r w:rsidR="00BC4FBB">
        <w:t xml:space="preserve">tar </w:t>
      </w:r>
      <w:r>
        <w:t>uz kućnog majstora obavlja poslove održavanja koji su u njegovoj mogućnosti i kontrolira potrošnju energenata – plin, voda, struja.</w:t>
      </w:r>
    </w:p>
    <w:p w:rsidR="00C23C20" w:rsidRDefault="00C23C20" w:rsidP="00767912">
      <w:pPr>
        <w:jc w:val="both"/>
      </w:pPr>
    </w:p>
    <w:p w:rsidR="00C23C20" w:rsidRDefault="00C23C20" w:rsidP="00767912">
      <w:pPr>
        <w:jc w:val="both"/>
      </w:pPr>
    </w:p>
    <w:p w:rsidR="00767912" w:rsidRDefault="00767912" w:rsidP="00767912">
      <w:pPr>
        <w:jc w:val="both"/>
      </w:pPr>
      <w:r>
        <w:t xml:space="preserve">        </w:t>
      </w:r>
    </w:p>
    <w:p w:rsidR="00CC12F0" w:rsidRPr="000A3BB7" w:rsidRDefault="00CC12F0" w:rsidP="00767912">
      <w:pPr>
        <w:spacing w:line="360" w:lineRule="auto"/>
        <w:jc w:val="both"/>
      </w:pPr>
    </w:p>
    <w:p w:rsidR="00C23C20" w:rsidRPr="00763071" w:rsidRDefault="00CC12F0" w:rsidP="00C23C20">
      <w:pPr>
        <w:spacing w:line="360" w:lineRule="auto"/>
        <w:jc w:val="both"/>
      </w:pPr>
      <w:r w:rsidRPr="000A3BB7">
        <w:t xml:space="preserve">             </w:t>
      </w:r>
      <w:r w:rsidR="00061E66">
        <w:t xml:space="preserve"> </w:t>
      </w:r>
      <w:r w:rsidR="00C23C20" w:rsidRPr="00763071">
        <w:t>Iz svega navedenog proizlazi, da je za ostvarenje planova i programa potrebna iznimno visoka međusobna suradnja svih radnika iz svih odjela i odsjeka kako bi, prije svega, korisnik bio zadovoljan, a plan i program realizirani.</w:t>
      </w:r>
    </w:p>
    <w:p w:rsidR="00910583" w:rsidRDefault="00061E66" w:rsidP="00910583">
      <w:pPr>
        <w:spacing w:line="360" w:lineRule="auto"/>
        <w:jc w:val="both"/>
      </w:pPr>
      <w:r>
        <w:t xml:space="preserve">                             </w:t>
      </w:r>
      <w:r w:rsidR="00910583">
        <w:t xml:space="preserve">                                                          R A V N A T E LJ I C A :</w:t>
      </w:r>
    </w:p>
    <w:p w:rsidR="00910583" w:rsidRDefault="00910583" w:rsidP="00910583">
      <w:pPr>
        <w:spacing w:line="360" w:lineRule="auto"/>
        <w:jc w:val="both"/>
      </w:pPr>
      <w:r>
        <w:t xml:space="preserve">                                                                                 Mirjana Novak, magistra </w:t>
      </w:r>
      <w:proofErr w:type="spellStart"/>
      <w:r>
        <w:t>soc</w:t>
      </w:r>
      <w:proofErr w:type="spellEnd"/>
      <w:r>
        <w:t xml:space="preserve">. rada </w:t>
      </w:r>
    </w:p>
    <w:p w:rsidR="00910583" w:rsidRDefault="00910583" w:rsidP="00910583">
      <w:pPr>
        <w:spacing w:line="360" w:lineRule="auto"/>
        <w:jc w:val="both"/>
      </w:pPr>
    </w:p>
    <w:p w:rsidR="002C16E9" w:rsidRPr="00061E66" w:rsidRDefault="002C16E9" w:rsidP="00061E66">
      <w:pPr>
        <w:spacing w:line="360" w:lineRule="auto"/>
        <w:jc w:val="both"/>
      </w:pPr>
    </w:p>
    <w:sectPr w:rsidR="002C16E9" w:rsidRPr="00061E66" w:rsidSect="00445A4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1AB" w:rsidRDefault="000371AB" w:rsidP="00C8266B">
      <w:r>
        <w:separator/>
      </w:r>
    </w:p>
  </w:endnote>
  <w:endnote w:type="continuationSeparator" w:id="0">
    <w:p w:rsidR="000371AB" w:rsidRDefault="000371AB" w:rsidP="00C82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tka Small">
    <w:panose1 w:val="02000505000000020004"/>
    <w:charset w:val="EE"/>
    <w:family w:val="auto"/>
    <w:pitch w:val="variable"/>
    <w:sig w:usb0="A00002EF" w:usb1="400020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7C" w:rsidRDefault="006B6E7C">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73156"/>
      <w:docPartObj>
        <w:docPartGallery w:val="Page Numbers (Bottom of Page)"/>
        <w:docPartUnique/>
      </w:docPartObj>
    </w:sdtPr>
    <w:sdtContent>
      <w:p w:rsidR="006B6E7C" w:rsidRDefault="006B6E7C">
        <w:pPr>
          <w:pStyle w:val="Podnoje"/>
          <w:jc w:val="center"/>
        </w:pPr>
        <w:r>
          <w:fldChar w:fldCharType="begin"/>
        </w:r>
        <w:r>
          <w:instrText>PAGE   \* MERGEFORMAT</w:instrText>
        </w:r>
        <w:r>
          <w:fldChar w:fldCharType="separate"/>
        </w:r>
        <w:r w:rsidR="00F47A4A">
          <w:rPr>
            <w:noProof/>
          </w:rPr>
          <w:t>25</w:t>
        </w:r>
        <w:r>
          <w:fldChar w:fldCharType="end"/>
        </w:r>
      </w:p>
    </w:sdtContent>
  </w:sdt>
  <w:p w:rsidR="006B6E7C" w:rsidRDefault="006B6E7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7C" w:rsidRDefault="006B6E7C">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494629"/>
      <w:docPartObj>
        <w:docPartGallery w:val="Page Numbers (Bottom of Page)"/>
        <w:docPartUnique/>
      </w:docPartObj>
    </w:sdtPr>
    <w:sdtContent>
      <w:p w:rsidR="006B6E7C" w:rsidRDefault="006B6E7C">
        <w:pPr>
          <w:pStyle w:val="Podnoje"/>
          <w:jc w:val="center"/>
        </w:pPr>
        <w:r>
          <w:fldChar w:fldCharType="begin"/>
        </w:r>
        <w:r>
          <w:instrText>PAGE   \* MERGEFORMAT</w:instrText>
        </w:r>
        <w:r>
          <w:fldChar w:fldCharType="separate"/>
        </w:r>
        <w:r w:rsidR="00F47A4A">
          <w:rPr>
            <w:noProof/>
          </w:rPr>
          <w:t>29</w:t>
        </w:r>
        <w:r>
          <w:fldChar w:fldCharType="end"/>
        </w:r>
      </w:p>
    </w:sdtContent>
  </w:sdt>
  <w:p w:rsidR="006B6E7C" w:rsidRDefault="006B6E7C">
    <w:pPr>
      <w:pStyle w:val="Podnoj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64983"/>
      <w:docPartObj>
        <w:docPartGallery w:val="Page Numbers (Bottom of Page)"/>
        <w:docPartUnique/>
      </w:docPartObj>
    </w:sdtPr>
    <w:sdtContent>
      <w:p w:rsidR="006B6E7C" w:rsidRDefault="006B6E7C">
        <w:pPr>
          <w:pStyle w:val="Podnoje"/>
          <w:jc w:val="center"/>
        </w:pPr>
        <w:r>
          <w:fldChar w:fldCharType="begin"/>
        </w:r>
        <w:r>
          <w:instrText>PAGE   \* MERGEFORMAT</w:instrText>
        </w:r>
        <w:r>
          <w:fldChar w:fldCharType="separate"/>
        </w:r>
        <w:r w:rsidR="00F47A4A">
          <w:rPr>
            <w:noProof/>
          </w:rPr>
          <w:t>42</w:t>
        </w:r>
        <w:r>
          <w:fldChar w:fldCharType="end"/>
        </w:r>
      </w:p>
    </w:sdtContent>
  </w:sdt>
  <w:p w:rsidR="006B6E7C" w:rsidRDefault="006B6E7C">
    <w:pPr>
      <w:pStyle w:val="Podnoje"/>
    </w:pPr>
  </w:p>
  <w:p w:rsidR="006B6E7C" w:rsidRDefault="006B6E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1AB" w:rsidRDefault="000371AB" w:rsidP="00C8266B">
      <w:r>
        <w:separator/>
      </w:r>
    </w:p>
  </w:footnote>
  <w:footnote w:type="continuationSeparator" w:id="0">
    <w:p w:rsidR="000371AB" w:rsidRDefault="000371AB" w:rsidP="00C82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7C" w:rsidRDefault="006B6E7C">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7C" w:rsidRDefault="006B6E7C">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E7C" w:rsidRDefault="006B6E7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48D5"/>
    <w:multiLevelType w:val="hybridMultilevel"/>
    <w:tmpl w:val="1AEE8D2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B176F6"/>
    <w:multiLevelType w:val="hybridMultilevel"/>
    <w:tmpl w:val="FE8856D4"/>
    <w:lvl w:ilvl="0" w:tplc="588C7E0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2EC4B3A"/>
    <w:multiLevelType w:val="multilevel"/>
    <w:tmpl w:val="5434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16269"/>
    <w:multiLevelType w:val="hybridMultilevel"/>
    <w:tmpl w:val="433A585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40687F"/>
    <w:multiLevelType w:val="multilevel"/>
    <w:tmpl w:val="2FC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62722"/>
    <w:multiLevelType w:val="hybridMultilevel"/>
    <w:tmpl w:val="FAE0F184"/>
    <w:lvl w:ilvl="0" w:tplc="4EA0C996">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7895191"/>
    <w:multiLevelType w:val="multilevel"/>
    <w:tmpl w:val="F876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E23B7"/>
    <w:multiLevelType w:val="hybridMultilevel"/>
    <w:tmpl w:val="ABAC8E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A90728D"/>
    <w:multiLevelType w:val="multilevel"/>
    <w:tmpl w:val="C84C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D7095"/>
    <w:multiLevelType w:val="hybridMultilevel"/>
    <w:tmpl w:val="6B32C1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DC02170"/>
    <w:multiLevelType w:val="hybridMultilevel"/>
    <w:tmpl w:val="E998201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1563F71"/>
    <w:multiLevelType w:val="hybridMultilevel"/>
    <w:tmpl w:val="D062F5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6C1287B"/>
    <w:multiLevelType w:val="hybridMultilevel"/>
    <w:tmpl w:val="82AEB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A4327BA"/>
    <w:multiLevelType w:val="multilevel"/>
    <w:tmpl w:val="8AC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787D04"/>
    <w:multiLevelType w:val="hybridMultilevel"/>
    <w:tmpl w:val="A5EA77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4BA25EC"/>
    <w:multiLevelType w:val="multilevel"/>
    <w:tmpl w:val="23AE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184EAD"/>
    <w:multiLevelType w:val="hybridMultilevel"/>
    <w:tmpl w:val="1548DD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4A4236"/>
    <w:multiLevelType w:val="hybridMultilevel"/>
    <w:tmpl w:val="BAB07E0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A000815"/>
    <w:multiLevelType w:val="hybridMultilevel"/>
    <w:tmpl w:val="8CFAF8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E5A75CC"/>
    <w:multiLevelType w:val="hybridMultilevel"/>
    <w:tmpl w:val="D65AB2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FA92C33"/>
    <w:multiLevelType w:val="multilevel"/>
    <w:tmpl w:val="A5C4D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C60BFA"/>
    <w:multiLevelType w:val="hybridMultilevel"/>
    <w:tmpl w:val="49FE1676"/>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3AC31CF0"/>
    <w:multiLevelType w:val="multilevel"/>
    <w:tmpl w:val="99DA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8A2DEC"/>
    <w:multiLevelType w:val="multilevel"/>
    <w:tmpl w:val="001A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527962"/>
    <w:multiLevelType w:val="hybridMultilevel"/>
    <w:tmpl w:val="04207B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2DB1278"/>
    <w:multiLevelType w:val="multilevel"/>
    <w:tmpl w:val="53CAC6A2"/>
    <w:lvl w:ilvl="0">
      <w:numFmt w:val="bullet"/>
      <w:lvlText w:val="-"/>
      <w:lvlJc w:val="left"/>
      <w:pPr>
        <w:ind w:left="862" w:hanging="360"/>
      </w:pPr>
      <w:rPr>
        <w:rFonts w:ascii="Times New Roman" w:eastAsia="Times New Roman" w:hAnsi="Times New Roman" w:cs="Times New Roman"/>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26" w15:restartNumberingAfterBreak="0">
    <w:nsid w:val="48DB2F41"/>
    <w:multiLevelType w:val="multilevel"/>
    <w:tmpl w:val="3762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06B61"/>
    <w:multiLevelType w:val="hybridMultilevel"/>
    <w:tmpl w:val="83B4211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4AC365A8"/>
    <w:multiLevelType w:val="multilevel"/>
    <w:tmpl w:val="42BA3C2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FE011DD"/>
    <w:multiLevelType w:val="hybridMultilevel"/>
    <w:tmpl w:val="164E03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B4544"/>
    <w:multiLevelType w:val="multilevel"/>
    <w:tmpl w:val="0246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254734"/>
    <w:multiLevelType w:val="multilevel"/>
    <w:tmpl w:val="B902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681E61"/>
    <w:multiLevelType w:val="hybridMultilevel"/>
    <w:tmpl w:val="975C3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886F84"/>
    <w:multiLevelType w:val="hybridMultilevel"/>
    <w:tmpl w:val="E47615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984330"/>
    <w:multiLevelType w:val="hybridMultilevel"/>
    <w:tmpl w:val="8D5A5AE2"/>
    <w:lvl w:ilvl="0" w:tplc="041A000D">
      <w:start w:val="1"/>
      <w:numFmt w:val="bullet"/>
      <w:lvlText w:val=""/>
      <w:lvlJc w:val="left"/>
      <w:pPr>
        <w:ind w:left="720" w:hanging="360"/>
      </w:pPr>
      <w:rPr>
        <w:rFonts w:ascii="Wingdings" w:hAnsi="Wingdings" w:hint="default"/>
      </w:rPr>
    </w:lvl>
    <w:lvl w:ilvl="1" w:tplc="5810E35E">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C8D44EC"/>
    <w:multiLevelType w:val="hybridMultilevel"/>
    <w:tmpl w:val="C70819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5E5A7E4C"/>
    <w:multiLevelType w:val="multilevel"/>
    <w:tmpl w:val="ED4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714610"/>
    <w:multiLevelType w:val="hybridMultilevel"/>
    <w:tmpl w:val="14B4B9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35462CC"/>
    <w:multiLevelType w:val="hybridMultilevel"/>
    <w:tmpl w:val="12CC764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9" w15:restartNumberingAfterBreak="0">
    <w:nsid w:val="6499056F"/>
    <w:multiLevelType w:val="hybridMultilevel"/>
    <w:tmpl w:val="5B5A1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B433846"/>
    <w:multiLevelType w:val="multilevel"/>
    <w:tmpl w:val="D3026D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15:restartNumberingAfterBreak="0">
    <w:nsid w:val="6F1C5C69"/>
    <w:multiLevelType w:val="hybridMultilevel"/>
    <w:tmpl w:val="53649698"/>
    <w:lvl w:ilvl="0" w:tplc="7CDA33B0">
      <w:start w:val="20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0C15D6F"/>
    <w:multiLevelType w:val="hybridMultilevel"/>
    <w:tmpl w:val="62327D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1A9216C"/>
    <w:multiLevelType w:val="multilevel"/>
    <w:tmpl w:val="B8562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D360CB"/>
    <w:multiLevelType w:val="hybridMultilevel"/>
    <w:tmpl w:val="7E9C9B2E"/>
    <w:lvl w:ilvl="0" w:tplc="0409000D">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5" w15:restartNumberingAfterBreak="0">
    <w:nsid w:val="75811D54"/>
    <w:multiLevelType w:val="hybridMultilevel"/>
    <w:tmpl w:val="890C00AA"/>
    <w:lvl w:ilvl="0" w:tplc="6028651E">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C81659"/>
    <w:multiLevelType w:val="multilevel"/>
    <w:tmpl w:val="EEA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150589"/>
    <w:multiLevelType w:val="hybridMultilevel"/>
    <w:tmpl w:val="0C5A300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8" w15:restartNumberingAfterBreak="0">
    <w:nsid w:val="7B136DE0"/>
    <w:multiLevelType w:val="multilevel"/>
    <w:tmpl w:val="07AA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E915BB"/>
    <w:multiLevelType w:val="hybridMultilevel"/>
    <w:tmpl w:val="A29E31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F4E2E71"/>
    <w:multiLevelType w:val="hybridMultilevel"/>
    <w:tmpl w:val="CB9CA5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0"/>
  </w:num>
  <w:num w:numId="2">
    <w:abstractNumId w:val="20"/>
  </w:num>
  <w:num w:numId="3">
    <w:abstractNumId w:val="46"/>
  </w:num>
  <w:num w:numId="4">
    <w:abstractNumId w:val="13"/>
  </w:num>
  <w:num w:numId="5">
    <w:abstractNumId w:val="43"/>
  </w:num>
  <w:num w:numId="6">
    <w:abstractNumId w:val="4"/>
  </w:num>
  <w:num w:numId="7">
    <w:abstractNumId w:val="36"/>
  </w:num>
  <w:num w:numId="8">
    <w:abstractNumId w:val="31"/>
  </w:num>
  <w:num w:numId="9">
    <w:abstractNumId w:val="2"/>
  </w:num>
  <w:num w:numId="10">
    <w:abstractNumId w:val="23"/>
  </w:num>
  <w:num w:numId="11">
    <w:abstractNumId w:val="15"/>
  </w:num>
  <w:num w:numId="12">
    <w:abstractNumId w:val="22"/>
  </w:num>
  <w:num w:numId="13">
    <w:abstractNumId w:val="26"/>
  </w:num>
  <w:num w:numId="14">
    <w:abstractNumId w:val="48"/>
  </w:num>
  <w:num w:numId="15">
    <w:abstractNumId w:val="30"/>
  </w:num>
  <w:num w:numId="16">
    <w:abstractNumId w:val="6"/>
  </w:num>
  <w:num w:numId="17">
    <w:abstractNumId w:val="8"/>
  </w:num>
  <w:num w:numId="18">
    <w:abstractNumId w:val="7"/>
  </w:num>
  <w:num w:numId="19">
    <w:abstractNumId w:val="19"/>
  </w:num>
  <w:num w:numId="20">
    <w:abstractNumId w:val="18"/>
  </w:num>
  <w:num w:numId="21">
    <w:abstractNumId w:val="35"/>
  </w:num>
  <w:num w:numId="22">
    <w:abstractNumId w:val="37"/>
  </w:num>
  <w:num w:numId="23">
    <w:abstractNumId w:val="3"/>
  </w:num>
  <w:num w:numId="24">
    <w:abstractNumId w:val="49"/>
  </w:num>
  <w:num w:numId="25">
    <w:abstractNumId w:val="39"/>
  </w:num>
  <w:num w:numId="26">
    <w:abstractNumId w:val="42"/>
  </w:num>
  <w:num w:numId="27">
    <w:abstractNumId w:val="10"/>
  </w:num>
  <w:num w:numId="28">
    <w:abstractNumId w:val="38"/>
  </w:num>
  <w:num w:numId="29">
    <w:abstractNumId w:val="16"/>
  </w:num>
  <w:num w:numId="30">
    <w:abstractNumId w:val="14"/>
  </w:num>
  <w:num w:numId="31">
    <w:abstractNumId w:val="24"/>
  </w:num>
  <w:num w:numId="32">
    <w:abstractNumId w:val="50"/>
  </w:num>
  <w:num w:numId="33">
    <w:abstractNumId w:val="17"/>
  </w:num>
  <w:num w:numId="34">
    <w:abstractNumId w:val="45"/>
  </w:num>
  <w:num w:numId="35">
    <w:abstractNumId w:val="5"/>
  </w:num>
  <w:num w:numId="36">
    <w:abstractNumId w:val="34"/>
  </w:num>
  <w:num w:numId="37">
    <w:abstractNumId w:val="44"/>
  </w:num>
  <w:num w:numId="38">
    <w:abstractNumId w:val="33"/>
  </w:num>
  <w:num w:numId="39">
    <w:abstractNumId w:val="12"/>
  </w:num>
  <w:num w:numId="40">
    <w:abstractNumId w:val="47"/>
  </w:num>
  <w:num w:numId="41">
    <w:abstractNumId w:val="29"/>
  </w:num>
  <w:num w:numId="42">
    <w:abstractNumId w:val="32"/>
  </w:num>
  <w:num w:numId="43">
    <w:abstractNumId w:val="0"/>
  </w:num>
  <w:num w:numId="44">
    <w:abstractNumId w:val="9"/>
  </w:num>
  <w:num w:numId="45">
    <w:abstractNumId w:val="41"/>
  </w:num>
  <w:num w:numId="46">
    <w:abstractNumId w:val="28"/>
  </w:num>
  <w:num w:numId="47">
    <w:abstractNumId w:val="25"/>
  </w:num>
  <w:num w:numId="48">
    <w:abstractNumId w:val="1"/>
  </w:num>
  <w:num w:numId="49">
    <w:abstractNumId w:val="21"/>
  </w:num>
  <w:num w:numId="50">
    <w:abstractNumId w:val="27"/>
  </w:num>
  <w:num w:numId="51">
    <w:abstractNumId w:val="1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9A"/>
    <w:rsid w:val="000002A8"/>
    <w:rsid w:val="00022798"/>
    <w:rsid w:val="00023511"/>
    <w:rsid w:val="0003056E"/>
    <w:rsid w:val="00034D6C"/>
    <w:rsid w:val="000371AB"/>
    <w:rsid w:val="00056DA5"/>
    <w:rsid w:val="00061E66"/>
    <w:rsid w:val="000816DE"/>
    <w:rsid w:val="00095479"/>
    <w:rsid w:val="000B5C0A"/>
    <w:rsid w:val="000C0FC5"/>
    <w:rsid w:val="000C15AD"/>
    <w:rsid w:val="000D1714"/>
    <w:rsid w:val="000D1733"/>
    <w:rsid w:val="000D71A3"/>
    <w:rsid w:val="000E694B"/>
    <w:rsid w:val="000F3CBF"/>
    <w:rsid w:val="000F566E"/>
    <w:rsid w:val="001014FB"/>
    <w:rsid w:val="00101F29"/>
    <w:rsid w:val="00125174"/>
    <w:rsid w:val="0013696C"/>
    <w:rsid w:val="00137988"/>
    <w:rsid w:val="00144F0E"/>
    <w:rsid w:val="001546F2"/>
    <w:rsid w:val="00182C1C"/>
    <w:rsid w:val="00195738"/>
    <w:rsid w:val="001A56D7"/>
    <w:rsid w:val="001B0372"/>
    <w:rsid w:val="001C0FE4"/>
    <w:rsid w:val="001C195E"/>
    <w:rsid w:val="001C6C12"/>
    <w:rsid w:val="001D251E"/>
    <w:rsid w:val="001D4522"/>
    <w:rsid w:val="002023CE"/>
    <w:rsid w:val="002077BF"/>
    <w:rsid w:val="00211307"/>
    <w:rsid w:val="00234C0D"/>
    <w:rsid w:val="00235270"/>
    <w:rsid w:val="00245D15"/>
    <w:rsid w:val="00261365"/>
    <w:rsid w:val="00267BB2"/>
    <w:rsid w:val="0027652B"/>
    <w:rsid w:val="00291C93"/>
    <w:rsid w:val="002C16E9"/>
    <w:rsid w:val="002C1F6D"/>
    <w:rsid w:val="002E200F"/>
    <w:rsid w:val="002E2FA5"/>
    <w:rsid w:val="002F2C9A"/>
    <w:rsid w:val="002F3CCC"/>
    <w:rsid w:val="003028EC"/>
    <w:rsid w:val="003151A4"/>
    <w:rsid w:val="00322AA5"/>
    <w:rsid w:val="00324E02"/>
    <w:rsid w:val="00353906"/>
    <w:rsid w:val="003615F0"/>
    <w:rsid w:val="0036237C"/>
    <w:rsid w:val="0036739A"/>
    <w:rsid w:val="003952B0"/>
    <w:rsid w:val="003A1038"/>
    <w:rsid w:val="003A697C"/>
    <w:rsid w:val="003B201F"/>
    <w:rsid w:val="003C197E"/>
    <w:rsid w:val="003D001C"/>
    <w:rsid w:val="003D2BC3"/>
    <w:rsid w:val="003D3109"/>
    <w:rsid w:val="003F1651"/>
    <w:rsid w:val="003F2936"/>
    <w:rsid w:val="00404F0E"/>
    <w:rsid w:val="00412405"/>
    <w:rsid w:val="004279BD"/>
    <w:rsid w:val="00443626"/>
    <w:rsid w:val="00445A4D"/>
    <w:rsid w:val="00446424"/>
    <w:rsid w:val="00460CB6"/>
    <w:rsid w:val="00467CC9"/>
    <w:rsid w:val="004734DC"/>
    <w:rsid w:val="00481F63"/>
    <w:rsid w:val="00485D94"/>
    <w:rsid w:val="00494920"/>
    <w:rsid w:val="004A6B12"/>
    <w:rsid w:val="004A767F"/>
    <w:rsid w:val="004B2C0B"/>
    <w:rsid w:val="004E681D"/>
    <w:rsid w:val="004F5831"/>
    <w:rsid w:val="00513021"/>
    <w:rsid w:val="00527E0C"/>
    <w:rsid w:val="00561B29"/>
    <w:rsid w:val="005A3EC1"/>
    <w:rsid w:val="005C6E61"/>
    <w:rsid w:val="005D1DBE"/>
    <w:rsid w:val="005F1558"/>
    <w:rsid w:val="0061037F"/>
    <w:rsid w:val="006111DD"/>
    <w:rsid w:val="00617E54"/>
    <w:rsid w:val="00620DF3"/>
    <w:rsid w:val="0062428C"/>
    <w:rsid w:val="00627FD7"/>
    <w:rsid w:val="00632BC4"/>
    <w:rsid w:val="0064561F"/>
    <w:rsid w:val="00653E38"/>
    <w:rsid w:val="00660CA1"/>
    <w:rsid w:val="00684C2E"/>
    <w:rsid w:val="006B6E7C"/>
    <w:rsid w:val="006C75B8"/>
    <w:rsid w:val="006C7A65"/>
    <w:rsid w:val="006D3FA5"/>
    <w:rsid w:val="006E4819"/>
    <w:rsid w:val="006F70A8"/>
    <w:rsid w:val="00711848"/>
    <w:rsid w:val="00753B18"/>
    <w:rsid w:val="007556EA"/>
    <w:rsid w:val="00756A53"/>
    <w:rsid w:val="00763071"/>
    <w:rsid w:val="00767912"/>
    <w:rsid w:val="007A015D"/>
    <w:rsid w:val="007A63D5"/>
    <w:rsid w:val="007A7B7A"/>
    <w:rsid w:val="007C088E"/>
    <w:rsid w:val="007F4F6A"/>
    <w:rsid w:val="00810F02"/>
    <w:rsid w:val="00816939"/>
    <w:rsid w:val="0083095F"/>
    <w:rsid w:val="00856B27"/>
    <w:rsid w:val="00863F9C"/>
    <w:rsid w:val="00877328"/>
    <w:rsid w:val="008837CE"/>
    <w:rsid w:val="0089496A"/>
    <w:rsid w:val="00897C08"/>
    <w:rsid w:val="008C11A6"/>
    <w:rsid w:val="008C3D8C"/>
    <w:rsid w:val="008F385A"/>
    <w:rsid w:val="00901B07"/>
    <w:rsid w:val="00906870"/>
    <w:rsid w:val="00910583"/>
    <w:rsid w:val="009311F5"/>
    <w:rsid w:val="00932593"/>
    <w:rsid w:val="00933515"/>
    <w:rsid w:val="00946303"/>
    <w:rsid w:val="0095113B"/>
    <w:rsid w:val="00955EF4"/>
    <w:rsid w:val="00961DDB"/>
    <w:rsid w:val="00966FC1"/>
    <w:rsid w:val="00977E5E"/>
    <w:rsid w:val="009A2C85"/>
    <w:rsid w:val="009B7683"/>
    <w:rsid w:val="009C4ABB"/>
    <w:rsid w:val="009C7EAB"/>
    <w:rsid w:val="009E63E7"/>
    <w:rsid w:val="009E7015"/>
    <w:rsid w:val="009F5517"/>
    <w:rsid w:val="00A0405E"/>
    <w:rsid w:val="00A21709"/>
    <w:rsid w:val="00A27EF7"/>
    <w:rsid w:val="00A35A8F"/>
    <w:rsid w:val="00A53BBF"/>
    <w:rsid w:val="00A94E3D"/>
    <w:rsid w:val="00AB0669"/>
    <w:rsid w:val="00AB6786"/>
    <w:rsid w:val="00AC081D"/>
    <w:rsid w:val="00AD4543"/>
    <w:rsid w:val="00AE204A"/>
    <w:rsid w:val="00B079C6"/>
    <w:rsid w:val="00B1164E"/>
    <w:rsid w:val="00B12243"/>
    <w:rsid w:val="00B14763"/>
    <w:rsid w:val="00B14FDF"/>
    <w:rsid w:val="00B17C87"/>
    <w:rsid w:val="00B3473D"/>
    <w:rsid w:val="00B952DD"/>
    <w:rsid w:val="00BA203E"/>
    <w:rsid w:val="00BC3A94"/>
    <w:rsid w:val="00BC44E3"/>
    <w:rsid w:val="00BC4FBB"/>
    <w:rsid w:val="00BF2708"/>
    <w:rsid w:val="00C11E8E"/>
    <w:rsid w:val="00C23C20"/>
    <w:rsid w:val="00C267EE"/>
    <w:rsid w:val="00C4650D"/>
    <w:rsid w:val="00C57263"/>
    <w:rsid w:val="00C6404C"/>
    <w:rsid w:val="00C8266B"/>
    <w:rsid w:val="00C855F4"/>
    <w:rsid w:val="00CA3853"/>
    <w:rsid w:val="00CA4BE2"/>
    <w:rsid w:val="00CB62D2"/>
    <w:rsid w:val="00CC12F0"/>
    <w:rsid w:val="00CD2E86"/>
    <w:rsid w:val="00CD647A"/>
    <w:rsid w:val="00CF61AC"/>
    <w:rsid w:val="00D00D67"/>
    <w:rsid w:val="00D01022"/>
    <w:rsid w:val="00D0112E"/>
    <w:rsid w:val="00D116D2"/>
    <w:rsid w:val="00D11ACA"/>
    <w:rsid w:val="00D3703E"/>
    <w:rsid w:val="00D37C04"/>
    <w:rsid w:val="00D53B48"/>
    <w:rsid w:val="00D72AC1"/>
    <w:rsid w:val="00D84EE4"/>
    <w:rsid w:val="00D94185"/>
    <w:rsid w:val="00DA65B6"/>
    <w:rsid w:val="00DF4C97"/>
    <w:rsid w:val="00E043A8"/>
    <w:rsid w:val="00E13D93"/>
    <w:rsid w:val="00E14526"/>
    <w:rsid w:val="00E20CF2"/>
    <w:rsid w:val="00E308DB"/>
    <w:rsid w:val="00E35482"/>
    <w:rsid w:val="00E36947"/>
    <w:rsid w:val="00E6120A"/>
    <w:rsid w:val="00E7148C"/>
    <w:rsid w:val="00E742C4"/>
    <w:rsid w:val="00EB18ED"/>
    <w:rsid w:val="00EB5F5B"/>
    <w:rsid w:val="00ED69F8"/>
    <w:rsid w:val="00ED7B0B"/>
    <w:rsid w:val="00EE3C46"/>
    <w:rsid w:val="00EF02CE"/>
    <w:rsid w:val="00F14260"/>
    <w:rsid w:val="00F164D5"/>
    <w:rsid w:val="00F35C4E"/>
    <w:rsid w:val="00F41B8B"/>
    <w:rsid w:val="00F47A4A"/>
    <w:rsid w:val="00F6205B"/>
    <w:rsid w:val="00F67060"/>
    <w:rsid w:val="00F67D72"/>
    <w:rsid w:val="00F954AF"/>
    <w:rsid w:val="00FA3B00"/>
    <w:rsid w:val="00FC573F"/>
    <w:rsid w:val="00FD700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A2899-659A-446F-A145-5AE7DC7E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6739A"/>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BA20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BA203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261365"/>
    <w:pPr>
      <w:keepNext/>
      <w:keepLines/>
      <w:spacing w:before="20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6739A"/>
    <w:rPr>
      <w:color w:val="0000FF" w:themeColor="hyperlink"/>
      <w:u w:val="single"/>
    </w:rPr>
  </w:style>
  <w:style w:type="paragraph" w:styleId="Tekstbalonia">
    <w:name w:val="Balloon Text"/>
    <w:basedOn w:val="Normal"/>
    <w:link w:val="TekstbaloniaChar"/>
    <w:uiPriority w:val="99"/>
    <w:semiHidden/>
    <w:unhideWhenUsed/>
    <w:rsid w:val="0036739A"/>
    <w:rPr>
      <w:rFonts w:ascii="Tahoma" w:hAnsi="Tahoma" w:cs="Tahoma"/>
      <w:sz w:val="16"/>
      <w:szCs w:val="16"/>
    </w:rPr>
  </w:style>
  <w:style w:type="character" w:customStyle="1" w:styleId="TekstbaloniaChar">
    <w:name w:val="Tekst balončića Char"/>
    <w:basedOn w:val="Zadanifontodlomka"/>
    <w:link w:val="Tekstbalonia"/>
    <w:uiPriority w:val="99"/>
    <w:semiHidden/>
    <w:rsid w:val="0036739A"/>
    <w:rPr>
      <w:rFonts w:ascii="Tahoma" w:eastAsia="Times New Roman" w:hAnsi="Tahoma" w:cs="Tahoma"/>
      <w:sz w:val="16"/>
      <w:szCs w:val="16"/>
      <w:lang w:eastAsia="hr-HR"/>
    </w:rPr>
  </w:style>
  <w:style w:type="paragraph" w:styleId="Odlomakpopisa">
    <w:name w:val="List Paragraph"/>
    <w:basedOn w:val="Normal"/>
    <w:uiPriority w:val="34"/>
    <w:qFormat/>
    <w:rsid w:val="0036739A"/>
    <w:pPr>
      <w:ind w:left="720"/>
      <w:contextualSpacing/>
    </w:pPr>
  </w:style>
  <w:style w:type="paragraph" w:styleId="StandardWeb">
    <w:name w:val="Normal (Web)"/>
    <w:basedOn w:val="Normal"/>
    <w:uiPriority w:val="99"/>
    <w:semiHidden/>
    <w:unhideWhenUsed/>
    <w:rsid w:val="00F67060"/>
    <w:pPr>
      <w:spacing w:before="100" w:beforeAutospacing="1" w:after="100" w:afterAutospacing="1"/>
    </w:pPr>
  </w:style>
  <w:style w:type="character" w:styleId="Naglaeno">
    <w:name w:val="Strong"/>
    <w:basedOn w:val="Zadanifontodlomka"/>
    <w:uiPriority w:val="22"/>
    <w:qFormat/>
    <w:rsid w:val="00F67060"/>
    <w:rPr>
      <w:b/>
      <w:bCs/>
    </w:rPr>
  </w:style>
  <w:style w:type="table" w:styleId="Reetkatablice">
    <w:name w:val="Table Grid"/>
    <w:basedOn w:val="Obinatablica"/>
    <w:uiPriority w:val="59"/>
    <w:rsid w:val="00FA3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C8266B"/>
    <w:pPr>
      <w:tabs>
        <w:tab w:val="center" w:pos="4536"/>
        <w:tab w:val="right" w:pos="9072"/>
      </w:tabs>
    </w:pPr>
  </w:style>
  <w:style w:type="character" w:customStyle="1" w:styleId="ZaglavljeChar">
    <w:name w:val="Zaglavlje Char"/>
    <w:basedOn w:val="Zadanifontodlomka"/>
    <w:link w:val="Zaglavlje"/>
    <w:uiPriority w:val="99"/>
    <w:rsid w:val="00C8266B"/>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8266B"/>
    <w:pPr>
      <w:tabs>
        <w:tab w:val="center" w:pos="4536"/>
        <w:tab w:val="right" w:pos="9072"/>
      </w:tabs>
    </w:pPr>
  </w:style>
  <w:style w:type="character" w:customStyle="1" w:styleId="PodnojeChar">
    <w:name w:val="Podnožje Char"/>
    <w:basedOn w:val="Zadanifontodlomka"/>
    <w:link w:val="Podnoje"/>
    <w:uiPriority w:val="99"/>
    <w:rsid w:val="00C8266B"/>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A203E"/>
    <w:rPr>
      <w:rFonts w:asciiTheme="majorHAnsi" w:eastAsiaTheme="majorEastAsia" w:hAnsiTheme="majorHAnsi" w:cstheme="majorBidi"/>
      <w:b/>
      <w:bCs/>
      <w:color w:val="365F91" w:themeColor="accent1" w:themeShade="BF"/>
      <w:sz w:val="28"/>
      <w:szCs w:val="28"/>
      <w:lang w:eastAsia="hr-HR"/>
    </w:rPr>
  </w:style>
  <w:style w:type="character" w:customStyle="1" w:styleId="Naslov2Char">
    <w:name w:val="Naslov 2 Char"/>
    <w:basedOn w:val="Zadanifontodlomka"/>
    <w:link w:val="Naslov2"/>
    <w:uiPriority w:val="9"/>
    <w:rsid w:val="00BA203E"/>
    <w:rPr>
      <w:rFonts w:asciiTheme="majorHAnsi" w:eastAsiaTheme="majorEastAsia" w:hAnsiTheme="majorHAnsi" w:cstheme="majorBidi"/>
      <w:b/>
      <w:bCs/>
      <w:color w:val="4F81BD" w:themeColor="accent1"/>
      <w:sz w:val="26"/>
      <w:szCs w:val="26"/>
      <w:lang w:eastAsia="hr-HR"/>
    </w:rPr>
  </w:style>
  <w:style w:type="paragraph" w:styleId="TOCNaslov">
    <w:name w:val="TOC Heading"/>
    <w:basedOn w:val="Naslov1"/>
    <w:next w:val="Normal"/>
    <w:uiPriority w:val="39"/>
    <w:unhideWhenUsed/>
    <w:qFormat/>
    <w:rsid w:val="00BA203E"/>
    <w:pPr>
      <w:spacing w:line="276" w:lineRule="auto"/>
      <w:outlineLvl w:val="9"/>
    </w:pPr>
  </w:style>
  <w:style w:type="paragraph" w:styleId="Sadraj1">
    <w:name w:val="toc 1"/>
    <w:basedOn w:val="Normal"/>
    <w:next w:val="Normal"/>
    <w:autoRedefine/>
    <w:uiPriority w:val="39"/>
    <w:unhideWhenUsed/>
    <w:qFormat/>
    <w:rsid w:val="00BA203E"/>
    <w:pPr>
      <w:spacing w:after="100"/>
    </w:pPr>
  </w:style>
  <w:style w:type="paragraph" w:styleId="Podnaslov">
    <w:name w:val="Subtitle"/>
    <w:basedOn w:val="Normal"/>
    <w:next w:val="Normal"/>
    <w:link w:val="PodnaslovChar"/>
    <w:uiPriority w:val="11"/>
    <w:qFormat/>
    <w:rsid w:val="00D11ACA"/>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uiPriority w:val="11"/>
    <w:rsid w:val="00D11ACA"/>
    <w:rPr>
      <w:rFonts w:asciiTheme="majorHAnsi" w:eastAsiaTheme="majorEastAsia" w:hAnsiTheme="majorHAnsi" w:cstheme="majorBidi"/>
      <w:i/>
      <w:iCs/>
      <w:color w:val="4F81BD" w:themeColor="accent1"/>
      <w:spacing w:val="15"/>
      <w:sz w:val="24"/>
      <w:szCs w:val="24"/>
      <w:lang w:eastAsia="hr-HR"/>
    </w:rPr>
  </w:style>
  <w:style w:type="paragraph" w:styleId="Sadraj2">
    <w:name w:val="toc 2"/>
    <w:basedOn w:val="Normal"/>
    <w:next w:val="Normal"/>
    <w:autoRedefine/>
    <w:uiPriority w:val="39"/>
    <w:unhideWhenUsed/>
    <w:qFormat/>
    <w:rsid w:val="00E6120A"/>
    <w:pPr>
      <w:spacing w:after="100" w:line="276" w:lineRule="auto"/>
      <w:ind w:left="220"/>
    </w:pPr>
    <w:rPr>
      <w:rFonts w:asciiTheme="minorHAnsi" w:eastAsiaTheme="minorEastAsia" w:hAnsiTheme="minorHAnsi" w:cstheme="minorBidi"/>
      <w:sz w:val="22"/>
      <w:szCs w:val="22"/>
    </w:rPr>
  </w:style>
  <w:style w:type="paragraph" w:styleId="Sadraj3">
    <w:name w:val="toc 3"/>
    <w:basedOn w:val="Normal"/>
    <w:next w:val="Normal"/>
    <w:autoRedefine/>
    <w:uiPriority w:val="39"/>
    <w:unhideWhenUsed/>
    <w:qFormat/>
    <w:rsid w:val="00E6120A"/>
    <w:pPr>
      <w:spacing w:after="100" w:line="276" w:lineRule="auto"/>
      <w:ind w:left="440"/>
    </w:pPr>
    <w:rPr>
      <w:rFonts w:asciiTheme="minorHAnsi" w:eastAsiaTheme="minorEastAsia" w:hAnsiTheme="minorHAnsi" w:cstheme="minorBidi"/>
      <w:sz w:val="22"/>
      <w:szCs w:val="22"/>
    </w:rPr>
  </w:style>
  <w:style w:type="character" w:customStyle="1" w:styleId="Naslov3Char">
    <w:name w:val="Naslov 3 Char"/>
    <w:basedOn w:val="Zadanifontodlomka"/>
    <w:link w:val="Naslov3"/>
    <w:uiPriority w:val="9"/>
    <w:rsid w:val="00261365"/>
    <w:rPr>
      <w:rFonts w:asciiTheme="majorHAnsi" w:eastAsiaTheme="majorEastAsia" w:hAnsiTheme="majorHAnsi" w:cstheme="majorBidi"/>
      <w:b/>
      <w:bCs/>
      <w:color w:val="4F81BD" w:themeColor="accent1"/>
      <w:sz w:val="24"/>
      <w:szCs w:val="24"/>
      <w:lang w:eastAsia="hr-HR"/>
    </w:rPr>
  </w:style>
  <w:style w:type="table" w:customStyle="1" w:styleId="ivopisnatablicareetke6-isticanje41">
    <w:name w:val="Živopisna tablica rešetke 6 - isticanje 41"/>
    <w:basedOn w:val="Obinatablica"/>
    <w:uiPriority w:val="51"/>
    <w:rsid w:val="0061037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Svijetlareetka-Isticanje2">
    <w:name w:val="Light Grid Accent 2"/>
    <w:basedOn w:val="Obinatablica"/>
    <w:uiPriority w:val="62"/>
    <w:rsid w:val="00653E3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ijetlosjenanje-Isticanje3">
    <w:name w:val="Light Shading Accent 3"/>
    <w:basedOn w:val="Obinatablica"/>
    <w:uiPriority w:val="60"/>
    <w:rsid w:val="00653E3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vijetlareetka-Isticanje21">
    <w:name w:val="Svijetla rešetka - Isticanje 21"/>
    <w:basedOn w:val="Obinatablica"/>
    <w:next w:val="Svijetlareetka-Isticanje2"/>
    <w:uiPriority w:val="62"/>
    <w:rsid w:val="00CC12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Svijetlosjenanje-Isticanje31">
    <w:name w:val="Svijetlo sjenčanje - Isticanje 31"/>
    <w:basedOn w:val="Obinatablica"/>
    <w:next w:val="Svijetlosjenanje-Isticanje3"/>
    <w:uiPriority w:val="60"/>
    <w:rsid w:val="00CC12F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Reetkatablice1">
    <w:name w:val="Rešetka tablice1"/>
    <w:basedOn w:val="Obinatablica"/>
    <w:next w:val="Reetkatablice"/>
    <w:uiPriority w:val="59"/>
    <w:rsid w:val="00CC1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39"/>
    <w:rsid w:val="00F954A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510485">
      <w:bodyDiv w:val="1"/>
      <w:marLeft w:val="0"/>
      <w:marRight w:val="0"/>
      <w:marTop w:val="0"/>
      <w:marBottom w:val="0"/>
      <w:divBdr>
        <w:top w:val="none" w:sz="0" w:space="0" w:color="auto"/>
        <w:left w:val="none" w:sz="0" w:space="0" w:color="auto"/>
        <w:bottom w:val="none" w:sz="0" w:space="0" w:color="auto"/>
        <w:right w:val="none" w:sz="0" w:space="0" w:color="auto"/>
      </w:divBdr>
    </w:div>
    <w:div w:id="1408576312">
      <w:bodyDiv w:val="1"/>
      <w:marLeft w:val="0"/>
      <w:marRight w:val="0"/>
      <w:marTop w:val="0"/>
      <w:marBottom w:val="0"/>
      <w:divBdr>
        <w:top w:val="none" w:sz="0" w:space="0" w:color="auto"/>
        <w:left w:val="none" w:sz="0" w:space="0" w:color="auto"/>
        <w:bottom w:val="none" w:sz="0" w:space="0" w:color="auto"/>
        <w:right w:val="none" w:sz="0" w:space="0" w:color="auto"/>
      </w:divBdr>
      <w:divsChild>
        <w:div w:id="863443532">
          <w:marLeft w:val="0"/>
          <w:marRight w:val="0"/>
          <w:marTop w:val="0"/>
          <w:marBottom w:val="0"/>
          <w:divBdr>
            <w:top w:val="none" w:sz="0" w:space="0" w:color="auto"/>
            <w:left w:val="none" w:sz="0" w:space="0" w:color="auto"/>
            <w:bottom w:val="none" w:sz="0" w:space="0" w:color="auto"/>
            <w:right w:val="none" w:sz="0" w:space="0" w:color="auto"/>
          </w:divBdr>
          <w:divsChild>
            <w:div w:id="1892032839">
              <w:marLeft w:val="0"/>
              <w:marRight w:val="0"/>
              <w:marTop w:val="0"/>
              <w:marBottom w:val="0"/>
              <w:divBdr>
                <w:top w:val="none" w:sz="0" w:space="0" w:color="auto"/>
                <w:left w:val="none" w:sz="0" w:space="0" w:color="auto"/>
                <w:bottom w:val="none" w:sz="0" w:space="0" w:color="auto"/>
                <w:right w:val="none" w:sz="0" w:space="0" w:color="auto"/>
              </w:divBdr>
              <w:divsChild>
                <w:div w:id="5644944">
                  <w:marLeft w:val="0"/>
                  <w:marRight w:val="0"/>
                  <w:marTop w:val="0"/>
                  <w:marBottom w:val="0"/>
                  <w:divBdr>
                    <w:top w:val="none" w:sz="0" w:space="0" w:color="auto"/>
                    <w:left w:val="none" w:sz="0" w:space="0" w:color="auto"/>
                    <w:bottom w:val="none" w:sz="0" w:space="0" w:color="auto"/>
                    <w:right w:val="none" w:sz="0" w:space="0" w:color="auto"/>
                  </w:divBdr>
                  <w:divsChild>
                    <w:div w:id="466435390">
                      <w:marLeft w:val="0"/>
                      <w:marRight w:val="0"/>
                      <w:marTop w:val="0"/>
                      <w:marBottom w:val="0"/>
                      <w:divBdr>
                        <w:top w:val="none" w:sz="0" w:space="0" w:color="auto"/>
                        <w:left w:val="none" w:sz="0" w:space="0" w:color="auto"/>
                        <w:bottom w:val="none" w:sz="0" w:space="0" w:color="auto"/>
                        <w:right w:val="none" w:sz="0" w:space="0" w:color="auto"/>
                      </w:divBdr>
                      <w:divsChild>
                        <w:div w:id="9555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607647">
          <w:marLeft w:val="0"/>
          <w:marRight w:val="0"/>
          <w:marTop w:val="0"/>
          <w:marBottom w:val="0"/>
          <w:divBdr>
            <w:top w:val="none" w:sz="0" w:space="0" w:color="auto"/>
            <w:left w:val="none" w:sz="0" w:space="0" w:color="auto"/>
            <w:bottom w:val="none" w:sz="0" w:space="0" w:color="auto"/>
            <w:right w:val="none" w:sz="0" w:space="0" w:color="auto"/>
          </w:divBdr>
          <w:divsChild>
            <w:div w:id="1759713296">
              <w:marLeft w:val="0"/>
              <w:marRight w:val="0"/>
              <w:marTop w:val="0"/>
              <w:marBottom w:val="0"/>
              <w:divBdr>
                <w:top w:val="none" w:sz="0" w:space="0" w:color="auto"/>
                <w:left w:val="none" w:sz="0" w:space="0" w:color="auto"/>
                <w:bottom w:val="none" w:sz="0" w:space="0" w:color="auto"/>
                <w:right w:val="none" w:sz="0" w:space="0" w:color="auto"/>
              </w:divBdr>
            </w:div>
            <w:div w:id="573900397">
              <w:marLeft w:val="0"/>
              <w:marRight w:val="0"/>
              <w:marTop w:val="0"/>
              <w:marBottom w:val="0"/>
              <w:divBdr>
                <w:top w:val="none" w:sz="0" w:space="0" w:color="auto"/>
                <w:left w:val="none" w:sz="0" w:space="0" w:color="auto"/>
                <w:bottom w:val="none" w:sz="0" w:space="0" w:color="auto"/>
                <w:right w:val="none" w:sz="0" w:space="0" w:color="auto"/>
              </w:divBdr>
            </w:div>
            <w:div w:id="475951014">
              <w:marLeft w:val="0"/>
              <w:marRight w:val="0"/>
              <w:marTop w:val="0"/>
              <w:marBottom w:val="0"/>
              <w:divBdr>
                <w:top w:val="none" w:sz="0" w:space="0" w:color="auto"/>
                <w:left w:val="none" w:sz="0" w:space="0" w:color="auto"/>
                <w:bottom w:val="none" w:sz="0" w:space="0" w:color="auto"/>
                <w:right w:val="none" w:sz="0" w:space="0" w:color="auto"/>
              </w:divBdr>
            </w:div>
            <w:div w:id="1645352596">
              <w:marLeft w:val="0"/>
              <w:marRight w:val="0"/>
              <w:marTop w:val="0"/>
              <w:marBottom w:val="0"/>
              <w:divBdr>
                <w:top w:val="none" w:sz="0" w:space="0" w:color="auto"/>
                <w:left w:val="none" w:sz="0" w:space="0" w:color="auto"/>
                <w:bottom w:val="none" w:sz="0" w:space="0" w:color="auto"/>
                <w:right w:val="none" w:sz="0" w:space="0" w:color="auto"/>
              </w:divBdr>
            </w:div>
            <w:div w:id="1124228338">
              <w:marLeft w:val="0"/>
              <w:marRight w:val="0"/>
              <w:marTop w:val="0"/>
              <w:marBottom w:val="0"/>
              <w:divBdr>
                <w:top w:val="none" w:sz="0" w:space="0" w:color="auto"/>
                <w:left w:val="none" w:sz="0" w:space="0" w:color="auto"/>
                <w:bottom w:val="none" w:sz="0" w:space="0" w:color="auto"/>
                <w:right w:val="none" w:sz="0" w:space="0" w:color="auto"/>
              </w:divBdr>
            </w:div>
            <w:div w:id="1724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D445E-FF91-4E7D-A477-2691FF77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9012</Words>
  <Characters>51371</Characters>
  <Application>Microsoft Office Word</Application>
  <DocSecurity>0</DocSecurity>
  <Lines>428</Lines>
  <Paragraphs>120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Socijalni radnik</dc:creator>
  <cp:lastModifiedBy>Mirjana</cp:lastModifiedBy>
  <cp:revision>34</cp:revision>
  <dcterms:created xsi:type="dcterms:W3CDTF">2022-11-17T06:09:00Z</dcterms:created>
  <dcterms:modified xsi:type="dcterms:W3CDTF">2023-02-14T10:24:00Z</dcterms:modified>
</cp:coreProperties>
</file>